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附件一：</w:t>
      </w:r>
      <w:bookmarkStart w:id="0" w:name="_GoBack"/>
      <w:bookmarkEnd w:id="0"/>
    </w:p>
    <w:tbl>
      <w:tblPr>
        <w:tblStyle w:val="3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842"/>
        <w:gridCol w:w="993"/>
        <w:gridCol w:w="850"/>
        <w:gridCol w:w="709"/>
        <w:gridCol w:w="1276"/>
        <w:gridCol w:w="1701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眉山职业技术学院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2018年度跨校“专升本”院校、专业及考试科目一览表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专科专业名称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专升本计划数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省优大生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对口升本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对口本科学校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大学英语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大学计算机基础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初等教育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425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广告设计与制作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多媒体设计与制作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汽车技术服务与营销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大学英语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大学计算机基础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工程测量与监理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园林技术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食品工艺与检测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农业技术与管理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 xml:space="preserve">2173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——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——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——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293" w:right="1134" w:bottom="1134" w:left="1134" w:header="851" w:footer="1134" w:gutter="0"/>
      <w:paperSrc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A3"/>
    <w:rsid w:val="00082839"/>
    <w:rsid w:val="004A0AA3"/>
    <w:rsid w:val="00750798"/>
    <w:rsid w:val="007A7231"/>
    <w:rsid w:val="0081629B"/>
    <w:rsid w:val="00A02392"/>
    <w:rsid w:val="00A30C9B"/>
    <w:rsid w:val="00B51129"/>
    <w:rsid w:val="00E5241F"/>
    <w:rsid w:val="00F2283C"/>
    <w:rsid w:val="18E607AC"/>
    <w:rsid w:val="27C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760</Characters>
  <Lines>6</Lines>
  <Paragraphs>1</Paragraphs>
  <TotalTime>0</TotalTime>
  <ScaleCrop>false</ScaleCrop>
  <LinksUpToDate>false</LinksUpToDate>
  <CharactersWithSpaces>892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2018-04-27T01:04:00Z</dcterms:created>
  <dc:creator>张献华</dc:creator>
  <cp:lastModifiedBy>Administrator</cp:lastModifiedBy>
  <dcterms:modified xsi:type="dcterms:W3CDTF">2018-04-27T01:36:05Z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