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14" w:rsidRPr="009B4614" w:rsidRDefault="008A2E14">
      <w:pPr>
        <w:rPr>
          <w:rFonts w:ascii="黑体" w:eastAsia="黑体" w:hAnsi="黑体"/>
          <w:sz w:val="32"/>
          <w:szCs w:val="32"/>
        </w:rPr>
      </w:pPr>
      <w:r w:rsidRPr="009B4614">
        <w:rPr>
          <w:rFonts w:ascii="黑体" w:eastAsia="黑体" w:hAnsi="黑体" w:hint="eastAsia"/>
          <w:sz w:val="32"/>
          <w:szCs w:val="32"/>
        </w:rPr>
        <w:t>附件</w:t>
      </w:r>
      <w:r w:rsidR="00CE4D0F">
        <w:rPr>
          <w:rFonts w:ascii="黑体" w:eastAsia="黑体" w:hAnsi="黑体" w:hint="eastAsia"/>
          <w:sz w:val="32"/>
          <w:szCs w:val="32"/>
        </w:rPr>
        <w:t>4</w:t>
      </w:r>
    </w:p>
    <w:p w:rsidR="008A2E14" w:rsidRPr="00DF35BF" w:rsidRDefault="008A2E14" w:rsidP="009B4614">
      <w:pPr>
        <w:jc w:val="center"/>
        <w:rPr>
          <w:rFonts w:ascii="黑体" w:eastAsia="黑体"/>
          <w:sz w:val="44"/>
          <w:szCs w:val="44"/>
        </w:rPr>
      </w:pPr>
      <w:r w:rsidRPr="00DF35BF">
        <w:rPr>
          <w:rFonts w:ascii="黑体" w:eastAsia="黑体" w:hint="eastAsia"/>
          <w:sz w:val="44"/>
          <w:szCs w:val="44"/>
        </w:rPr>
        <w:t>评审材料学科分组要求</w:t>
      </w:r>
    </w:p>
    <w:p w:rsidR="008A2E14" w:rsidRPr="009B4614" w:rsidRDefault="008A2E14" w:rsidP="009B4614">
      <w:pPr>
        <w:jc w:val="center"/>
        <w:rPr>
          <w:rFonts w:ascii="方正小标宋_GBK" w:eastAsia="方正小标宋_GBK"/>
          <w:sz w:val="38"/>
          <w:szCs w:val="38"/>
        </w:rPr>
      </w:pPr>
    </w:p>
    <w:p w:rsidR="008A2E14" w:rsidRPr="009B4614" w:rsidRDefault="008A2E14" w:rsidP="00CE4D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B4614">
        <w:rPr>
          <w:rFonts w:ascii="黑体" w:eastAsia="黑体" w:hAnsi="黑体" w:hint="eastAsia"/>
          <w:sz w:val="32"/>
          <w:szCs w:val="32"/>
        </w:rPr>
        <w:t>一、</w:t>
      </w:r>
      <w:r w:rsidRPr="00DF35BF">
        <w:rPr>
          <w:rFonts w:ascii="黑体" w:eastAsia="黑体" w:hAnsi="黑体" w:hint="eastAsia"/>
          <w:sz w:val="32"/>
          <w:szCs w:val="32"/>
        </w:rPr>
        <w:t>四川省高等学校教师高级职务评审委员会</w:t>
      </w:r>
      <w:r>
        <w:rPr>
          <w:rFonts w:ascii="黑体" w:eastAsia="黑体" w:hAnsi="黑体" w:hint="eastAsia"/>
          <w:sz w:val="32"/>
          <w:szCs w:val="32"/>
        </w:rPr>
        <w:t>及</w:t>
      </w:r>
      <w:r w:rsidRPr="009B4614">
        <w:rPr>
          <w:rFonts w:ascii="黑体" w:eastAsia="黑体" w:hAnsi="黑体" w:hint="eastAsia"/>
          <w:sz w:val="32"/>
          <w:szCs w:val="32"/>
        </w:rPr>
        <w:t>中级职务任职资格评审材料按下列学科分组：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）马克思主义理论（含哲学）；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2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）思想政治教育；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3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）政治学与法学；</w:t>
      </w:r>
      <w:bookmarkStart w:id="0" w:name="_GoBack"/>
      <w:bookmarkEnd w:id="0"/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4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）教育学与心理学；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5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）历史学与社会学；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6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）经济学；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7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）中国语言文学；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8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）外国语言文学；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9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）体育学（含军事体育教育）；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10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）艺术学；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11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）数学；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12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）物理学（含力学）；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13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）化学；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14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）地理学与气象学（含环境科学）；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15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）电子学与计算机科学；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16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）工程技术（含机械工程、建筑工程与建筑材料、化学工程、轻化工与纺织等）；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lastRenderedPageBreak/>
        <w:t>（</w:t>
      </w:r>
      <w:r w:rsidRPr="009B4614">
        <w:rPr>
          <w:rFonts w:ascii="Times New Roman" w:eastAsia="仿宋_GB2312" w:hAnsi="Times New Roman"/>
          <w:sz w:val="32"/>
          <w:szCs w:val="32"/>
        </w:rPr>
        <w:t>17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）生物学与农学（含作物学、园艺学、农业资源利用、植物保护、畜牧学、兽医学、林学、水产等）；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18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）医学（含基础医学、临床医学、口腔医学、公共卫生与预防医学、中医学、药学、中西医结合等）；</w:t>
      </w:r>
    </w:p>
    <w:p w:rsidR="008A2E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19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）管理学（含管理科学与工程、工商管理、农林经济管理、公共管理、图书馆、情报与档案管理等）。</w:t>
      </w:r>
    </w:p>
    <w:p w:rsidR="008A2E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有关学校报送的审定材料，按省教育厅已授予评议权的学科名称进行分组。</w:t>
      </w:r>
    </w:p>
    <w:p w:rsidR="008A2E14" w:rsidRDefault="008A2E14" w:rsidP="00CE4D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8A2E14" w:rsidRPr="009B4614" w:rsidRDefault="008A2E14" w:rsidP="00CE4D0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9B4614">
        <w:rPr>
          <w:rFonts w:ascii="黑体" w:eastAsia="黑体" w:hAnsi="黑体" w:hint="eastAsia"/>
          <w:sz w:val="32"/>
          <w:szCs w:val="32"/>
        </w:rPr>
        <w:t>、</w:t>
      </w:r>
      <w:r w:rsidRPr="00DF35BF">
        <w:rPr>
          <w:rFonts w:ascii="黑体" w:eastAsia="黑体" w:hAnsi="黑体" w:hint="eastAsia"/>
          <w:sz w:val="32"/>
          <w:szCs w:val="32"/>
        </w:rPr>
        <w:t>四川省高职高专学校教师高级职务评审委员会及</w:t>
      </w:r>
      <w:r w:rsidRPr="009B4614">
        <w:rPr>
          <w:rFonts w:ascii="黑体" w:eastAsia="黑体" w:hAnsi="黑体" w:hint="eastAsia"/>
          <w:sz w:val="32"/>
          <w:szCs w:val="32"/>
        </w:rPr>
        <w:t>中级职务任职资格评审材料按下列学科分组：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）法学、历史学、教育学与心理学学科（含法学、社会学、民族学、历史学、教育学、心理学）；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2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）政治学学科（含马克思主义理论、思想政治教育）；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3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）经济学学科（含理论经济学、应用经济学）；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4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）中国语言文学学科；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5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）外国语言文学学科；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6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）艺术学与体育学学科；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7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）管理学学科（含管理科学与工程、工商管理、农林经济管理、公共管理、图书馆、情报与档案管理）；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8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）数学学科；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9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）物理学（含力学）与化学学科；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lastRenderedPageBreak/>
        <w:t>（</w:t>
      </w:r>
      <w:r w:rsidRPr="009B4614">
        <w:rPr>
          <w:rFonts w:ascii="Times New Roman" w:eastAsia="仿宋_GB2312" w:hAnsi="Times New Roman"/>
          <w:sz w:val="32"/>
          <w:szCs w:val="32"/>
        </w:rPr>
        <w:t>10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）电子学与计算机科学学科；</w:t>
      </w:r>
    </w:p>
    <w:p w:rsidR="008A2E14" w:rsidRPr="009B46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11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）工程技术学科（含机械工程、建筑工程与建筑材料、化学工程、轻化工与纺织）；</w:t>
      </w:r>
    </w:p>
    <w:p w:rsidR="008A2E14" w:rsidRDefault="008A2E14" w:rsidP="00CE4D0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（</w:t>
      </w:r>
      <w:r w:rsidRPr="009B4614">
        <w:rPr>
          <w:rFonts w:ascii="Times New Roman" w:eastAsia="仿宋_GB2312" w:hAnsi="Times New Roman"/>
          <w:sz w:val="32"/>
          <w:szCs w:val="32"/>
        </w:rPr>
        <w:t>12</w:t>
      </w:r>
      <w:r w:rsidRPr="009B4614">
        <w:rPr>
          <w:rFonts w:ascii="Times New Roman" w:eastAsia="仿宋_GB2312" w:hAnsi="Times New Roman" w:hint="eastAsia"/>
          <w:sz w:val="32"/>
          <w:szCs w:val="32"/>
        </w:rPr>
        <w:t>）地理学、农学、生物学与医学学科（环境科学、作物学、园艺学、农业资源利用、植物保护、畜牧学、兽医学、林学、水产含基础医学、临床医学、口腔医学、公共卫生与预防医学、中医学、药学、中西医结合）。</w:t>
      </w:r>
    </w:p>
    <w:p w:rsidR="008A2E14" w:rsidRPr="009B4614" w:rsidRDefault="008A2E14" w:rsidP="00F81364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4614">
        <w:rPr>
          <w:rFonts w:ascii="Times New Roman" w:eastAsia="仿宋_GB2312" w:hAnsi="Times New Roman" w:hint="eastAsia"/>
          <w:sz w:val="32"/>
          <w:szCs w:val="32"/>
        </w:rPr>
        <w:t>有关学校报送的审定材料，按省教育厅已授予评议权的学科名称进行分组。</w:t>
      </w:r>
    </w:p>
    <w:sectPr w:rsidR="008A2E14" w:rsidRPr="009B4614" w:rsidSect="009B461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9D4" w:rsidRDefault="00E069D4" w:rsidP="009B4614">
      <w:r>
        <w:separator/>
      </w:r>
    </w:p>
  </w:endnote>
  <w:endnote w:type="continuationSeparator" w:id="0">
    <w:p w:rsidR="00E069D4" w:rsidRDefault="00E069D4" w:rsidP="009B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SimSun-ExtB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9D4" w:rsidRDefault="00E069D4" w:rsidP="009B4614">
      <w:r>
        <w:separator/>
      </w:r>
    </w:p>
  </w:footnote>
  <w:footnote w:type="continuationSeparator" w:id="0">
    <w:p w:rsidR="00E069D4" w:rsidRDefault="00E069D4" w:rsidP="009B4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2C1"/>
    <w:rsid w:val="002902C1"/>
    <w:rsid w:val="002E0D43"/>
    <w:rsid w:val="00525DDF"/>
    <w:rsid w:val="008A2E14"/>
    <w:rsid w:val="008B5AD9"/>
    <w:rsid w:val="008D08CB"/>
    <w:rsid w:val="0096337E"/>
    <w:rsid w:val="00965786"/>
    <w:rsid w:val="009B4614"/>
    <w:rsid w:val="00BA77DF"/>
    <w:rsid w:val="00C23912"/>
    <w:rsid w:val="00CE4D0F"/>
    <w:rsid w:val="00DA7A9C"/>
    <w:rsid w:val="00DF35BF"/>
    <w:rsid w:val="00E069D4"/>
    <w:rsid w:val="00E23A92"/>
    <w:rsid w:val="00F81364"/>
    <w:rsid w:val="00FD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B4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B461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B4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B4614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wcx</dc:creator>
  <cp:keywords/>
  <dc:description/>
  <cp:lastModifiedBy>xb21cn</cp:lastModifiedBy>
  <cp:revision>8</cp:revision>
  <dcterms:created xsi:type="dcterms:W3CDTF">2016-06-29T09:26:00Z</dcterms:created>
  <dcterms:modified xsi:type="dcterms:W3CDTF">2018-09-10T00:27:00Z</dcterms:modified>
</cp:coreProperties>
</file>