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965A" w14:textId="2D819196" w:rsidR="00C92C89" w:rsidRDefault="00E7311F" w:rsidP="00E7311F">
      <w:pPr>
        <w:pStyle w:val="a3"/>
        <w:jc w:val="left"/>
      </w:pPr>
      <w:r>
        <w:rPr>
          <w:rFonts w:hint="eastAsia"/>
        </w:rPr>
        <w:t xml:space="preserve">附件2 </w:t>
      </w:r>
      <w:r>
        <w:rPr>
          <w:rFonts w:hint="eastAsia"/>
        </w:rPr>
        <w:t>集</w:t>
      </w:r>
      <w:proofErr w:type="gramStart"/>
      <w:r>
        <w:rPr>
          <w:rFonts w:hint="eastAsia"/>
        </w:rPr>
        <w:t>训服</w:t>
      </w:r>
      <w:proofErr w:type="gramEnd"/>
      <w:r w:rsidRPr="00320F10">
        <w:rPr>
          <w:rFonts w:hint="eastAsia"/>
        </w:rPr>
        <w:t>参数</w:t>
      </w:r>
    </w:p>
    <w:tbl>
      <w:tblPr>
        <w:tblW w:w="83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2"/>
        <w:gridCol w:w="756"/>
        <w:gridCol w:w="744"/>
        <w:gridCol w:w="6294"/>
      </w:tblGrid>
      <w:tr w:rsidR="00E7311F" w:rsidRPr="00155155" w14:paraId="2BDA105B" w14:textId="77777777" w:rsidTr="00F23B3F">
        <w:trPr>
          <w:trHeight w:val="53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153F" w14:textId="77777777" w:rsidR="00E7311F" w:rsidRPr="00155155" w:rsidRDefault="00E7311F" w:rsidP="00F23B3F">
            <w:pPr>
              <w:widowControl/>
              <w:spacing w:line="4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155155">
              <w:rPr>
                <w:rFonts w:ascii="黑体" w:eastAsia="黑体" w:hAnsi="黑体" w:hint="eastAsia"/>
                <w:b/>
                <w:bCs/>
                <w:sz w:val="24"/>
              </w:rPr>
              <w:t>序号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EE98E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155155">
              <w:rPr>
                <w:rFonts w:ascii="黑体" w:eastAsia="黑体" w:hAnsi="黑体" w:hint="eastAsia"/>
                <w:b/>
                <w:bCs/>
                <w:sz w:val="24"/>
              </w:rPr>
              <w:t>名称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32B3FF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155155">
              <w:rPr>
                <w:rFonts w:ascii="黑体" w:eastAsia="黑体" w:hAnsi="黑体" w:hint="eastAsia"/>
                <w:b/>
                <w:bCs/>
                <w:sz w:val="24"/>
              </w:rPr>
              <w:t>数量</w:t>
            </w:r>
          </w:p>
        </w:tc>
        <w:tc>
          <w:tcPr>
            <w:tcW w:w="6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2FF515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</w:rPr>
            </w:pPr>
            <w:r w:rsidRPr="00155155">
              <w:rPr>
                <w:rFonts w:ascii="黑体" w:eastAsia="黑体" w:hAnsi="黑体" w:hint="eastAsia"/>
                <w:b/>
                <w:bCs/>
                <w:sz w:val="24"/>
              </w:rPr>
              <w:t>参数</w:t>
            </w:r>
          </w:p>
        </w:tc>
      </w:tr>
      <w:tr w:rsidR="00E7311F" w:rsidRPr="00155155" w14:paraId="5105240E" w14:textId="77777777" w:rsidTr="00F23B3F">
        <w:trPr>
          <w:trHeight w:val="270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231D9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33EA" w14:textId="77777777" w:rsidR="00E7311F" w:rsidRPr="00155155" w:rsidRDefault="00E7311F" w:rsidP="00F23B3F">
            <w:pPr>
              <w:widowControl/>
              <w:spacing w:line="44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155155">
              <w:rPr>
                <w:rFonts w:ascii="黑体" w:eastAsia="黑体" w:hAnsi="黑体" w:hint="eastAsia"/>
                <w:color w:val="000000"/>
                <w:sz w:val="24"/>
              </w:rPr>
              <w:t>集</w:t>
            </w:r>
            <w:proofErr w:type="gramStart"/>
            <w:r w:rsidRPr="00155155">
              <w:rPr>
                <w:rFonts w:ascii="黑体" w:eastAsia="黑体" w:hAnsi="黑体" w:hint="eastAsia"/>
                <w:color w:val="000000"/>
                <w:sz w:val="24"/>
              </w:rPr>
              <w:t>训服</w:t>
            </w:r>
            <w:proofErr w:type="gram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68EE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155155">
              <w:rPr>
                <w:rFonts w:ascii="黑体" w:eastAsia="黑体" w:hAnsi="黑体" w:hint="eastAsia"/>
                <w:color w:val="000000"/>
                <w:sz w:val="24"/>
              </w:rPr>
              <w:t>（上、下装各1件）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52E5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1.材质：100%聚酯纤维，厚度轻薄，面料缩水率不高于0.5%；不褪色，易干，质地轻盈，透气性强，吸汗。</w:t>
            </w:r>
          </w:p>
          <w:p w14:paraId="4CC5EC43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2.款式：可自由调节袖口、裤脚。</w:t>
            </w:r>
          </w:p>
          <w:p w14:paraId="6005B4B5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3.长袖迷彩军</w:t>
            </w:r>
            <w:proofErr w:type="gramStart"/>
            <w:r w:rsidRPr="00155155">
              <w:rPr>
                <w:rFonts w:ascii="黑体" w:eastAsia="黑体" w:hAnsi="黑体" w:hint="eastAsia"/>
                <w:sz w:val="24"/>
              </w:rPr>
              <w:t>训服</w:t>
            </w:r>
            <w:proofErr w:type="gramEnd"/>
            <w:r w:rsidRPr="00155155">
              <w:rPr>
                <w:rFonts w:ascii="黑体" w:eastAsia="黑体" w:hAnsi="黑体" w:hint="eastAsia"/>
                <w:sz w:val="24"/>
              </w:rPr>
              <w:t>安全标准参GB18401-2010的有关标准，甲醛含量（mg/kg）≤75，pH值4.0～7.5，用料符合国家有关质量、环保、安全等国家标准。服装透气吸汗、颜色稳定、不褪色。服装做工精细，不崩线，钮扣缝线牢实，拉链灵活，结合牢靠不掉齿。</w:t>
            </w:r>
          </w:p>
          <w:p w14:paraId="55F272F2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4</w:t>
            </w:r>
            <w:r w:rsidRPr="00155155">
              <w:rPr>
                <w:rFonts w:ascii="黑体" w:eastAsia="黑体" w:hAnsi="黑体"/>
                <w:sz w:val="24"/>
              </w:rPr>
              <w:t>.</w:t>
            </w:r>
            <w:r w:rsidRPr="00155155">
              <w:rPr>
                <w:rFonts w:ascii="黑体" w:eastAsia="黑体" w:hAnsi="黑体" w:hint="eastAsia"/>
                <w:sz w:val="24"/>
              </w:rPr>
              <w:t>颜色：军绿迷彩。</w:t>
            </w:r>
          </w:p>
          <w:p w14:paraId="51309D08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/>
                <w:sz w:val="24"/>
              </w:rPr>
              <w:t>5.</w:t>
            </w:r>
            <w:r w:rsidRPr="00155155">
              <w:rPr>
                <w:rFonts w:ascii="黑体" w:eastAsia="黑体" w:hAnsi="黑体" w:hint="eastAsia"/>
                <w:sz w:val="24"/>
              </w:rPr>
              <w:t>其他：可直接接触皮肤,对人体无害；具抗皱免烫性能，耐穿耐磨。</w:t>
            </w:r>
          </w:p>
        </w:tc>
      </w:tr>
      <w:tr w:rsidR="00E7311F" w:rsidRPr="00155155" w14:paraId="0B8F3B98" w14:textId="77777777" w:rsidTr="00F23B3F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5195B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A3F4" w14:textId="77777777" w:rsidR="00E7311F" w:rsidRPr="00155155" w:rsidRDefault="00E7311F" w:rsidP="00F23B3F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帽子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B70F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1顶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982F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</w:t>
            </w:r>
            <w:r w:rsidRPr="00155155">
              <w:rPr>
                <w:rFonts w:ascii="黑体" w:eastAsia="黑体" w:hAnsi="黑体"/>
                <w:sz w:val="24"/>
              </w:rPr>
              <w:t>.</w:t>
            </w:r>
            <w:r w:rsidRPr="00155155">
              <w:rPr>
                <w:rFonts w:ascii="黑体" w:eastAsia="黑体" w:hAnsi="黑体" w:hint="eastAsia"/>
                <w:sz w:val="24"/>
              </w:rPr>
              <w:t>材质：100%聚酯纤维，1、面料：透气性好，不褪色，易干。</w:t>
            </w:r>
          </w:p>
          <w:p w14:paraId="662A25D4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2.颜色：军绿迷彩。</w:t>
            </w:r>
          </w:p>
          <w:p w14:paraId="79FA1F49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</w:t>
            </w:r>
            <w:r w:rsidRPr="00155155">
              <w:rPr>
                <w:rFonts w:ascii="黑体" w:eastAsia="黑体" w:hAnsi="黑体"/>
                <w:sz w:val="24"/>
              </w:rPr>
              <w:t>.</w:t>
            </w:r>
            <w:r w:rsidRPr="00155155">
              <w:rPr>
                <w:rFonts w:ascii="黑体" w:eastAsia="黑体" w:hAnsi="黑体" w:hint="eastAsia"/>
                <w:sz w:val="24"/>
              </w:rPr>
              <w:t>其他：可直接接触皮肤,对人体无害；具抗皱免烫性能，耐穿耐磨；</w:t>
            </w:r>
          </w:p>
        </w:tc>
      </w:tr>
      <w:tr w:rsidR="00E7311F" w:rsidRPr="00155155" w14:paraId="439D2BCC" w14:textId="77777777" w:rsidTr="00F23B3F">
        <w:trPr>
          <w:trHeight w:val="82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E44E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2CA7" w14:textId="77777777" w:rsidR="00E7311F" w:rsidRPr="00155155" w:rsidRDefault="00E7311F" w:rsidP="00F23B3F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T恤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AB82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1件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4D7B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1、面料：棉涤混纺，100%聚酯纤维，易干，排汗；手感柔软，透气性好，不褪色。</w:t>
            </w:r>
          </w:p>
          <w:p w14:paraId="0D9A2474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2、款式：圆领；短袖。</w:t>
            </w:r>
          </w:p>
          <w:p w14:paraId="6D753587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3、做工：缝线牢实。</w:t>
            </w:r>
          </w:p>
          <w:p w14:paraId="44936F82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4、颜色：军绿迷彩。</w:t>
            </w:r>
          </w:p>
          <w:p w14:paraId="6729A49E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5</w:t>
            </w:r>
            <w:r w:rsidRPr="00155155">
              <w:rPr>
                <w:rFonts w:ascii="黑体" w:eastAsia="黑体" w:hAnsi="黑体"/>
                <w:sz w:val="24"/>
              </w:rPr>
              <w:t>.</w:t>
            </w:r>
            <w:r w:rsidRPr="00155155">
              <w:rPr>
                <w:rFonts w:ascii="黑体" w:eastAsia="黑体" w:hAnsi="黑体" w:hint="eastAsia"/>
                <w:sz w:val="24"/>
              </w:rPr>
              <w:t>其他：短袖迷彩T恤安全标准参照GB18401－2010的有关标准，甲醛含量（mg/kg）≤75，pH值4.0～7.5，用料符合国家有关质量、环保、安全等国家标准。服装透气吸汗、颜色稳定、不褪色。服装做工精细，不崩线，钮扣缝线牢实，拉链灵活，结合牢靠不掉齿可直接接触皮肤,对人体无害；具抗皱免烫性能，耐穿耐磨。</w:t>
            </w:r>
          </w:p>
        </w:tc>
      </w:tr>
      <w:tr w:rsidR="00E7311F" w:rsidRPr="00155155" w14:paraId="1E853EA8" w14:textId="77777777" w:rsidTr="00F23B3F">
        <w:trPr>
          <w:trHeight w:val="54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6083F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lastRenderedPageBreak/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29B" w14:textId="77777777" w:rsidR="00E7311F" w:rsidRPr="00155155" w:rsidRDefault="00E7311F" w:rsidP="00F23B3F">
            <w:pPr>
              <w:widowControl/>
              <w:spacing w:line="4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外腰带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A8C2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1条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2CB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1、材质：帆布；材质工艺：软面；编织。</w:t>
            </w:r>
          </w:p>
          <w:p w14:paraId="33198E95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2、款式：外腰带；平滑扣（塑料扣头）。</w:t>
            </w:r>
          </w:p>
          <w:p w14:paraId="767FC3BE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3、做工：弹性好，耐磨性高，表面光滑，不易起毛。4、宽度：</w:t>
            </w:r>
            <w:r w:rsidRPr="00155155">
              <w:rPr>
                <w:rFonts w:ascii="黑体" w:eastAsia="黑体" w:hAnsi="黑体" w:cs="Arial"/>
                <w:sz w:val="24"/>
              </w:rPr>
              <w:t>≥</w:t>
            </w:r>
            <w:r w:rsidRPr="00155155">
              <w:rPr>
                <w:rFonts w:ascii="黑体" w:eastAsia="黑体" w:hAnsi="黑体" w:hint="eastAsia"/>
                <w:sz w:val="24"/>
              </w:rPr>
              <w:t>4.5cm。</w:t>
            </w:r>
          </w:p>
        </w:tc>
      </w:tr>
      <w:tr w:rsidR="00E7311F" w:rsidRPr="00155155" w14:paraId="644F1C65" w14:textId="77777777" w:rsidTr="00F23B3F">
        <w:trPr>
          <w:trHeight w:val="181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1812E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ACDC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胶鞋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5442B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1双</w:t>
            </w:r>
          </w:p>
        </w:tc>
        <w:tc>
          <w:tcPr>
            <w:tcW w:w="6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410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1、材质：（1）鞋面材质：帆布；（2）中底材料：橡胶中底；（3）外鞋底材料：耐磨橡胶，厚度1-1.5cm；【磨耗率&lt;1.2(cm),粘合强度&gt;20(n/cm)】。</w:t>
            </w:r>
          </w:p>
          <w:p w14:paraId="5BEF9FF9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2、款式：（1）颜色：迷彩；（2）鞋帮高度：低帮；（3）鞋头形状：圆头；（4）穿着方式：前系带；</w:t>
            </w:r>
          </w:p>
          <w:p w14:paraId="12D8FE88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3、做工：缝线牢实；粘胶牢固；</w:t>
            </w:r>
          </w:p>
          <w:p w14:paraId="29A9708A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4、其他：（1）厚薄：普通厚；（2）功能：耐磨、防滑、舒适。</w:t>
            </w:r>
          </w:p>
        </w:tc>
      </w:tr>
      <w:tr w:rsidR="00E7311F" w:rsidRPr="00155155" w14:paraId="190B74F5" w14:textId="77777777" w:rsidTr="00F23B3F">
        <w:trPr>
          <w:trHeight w:val="591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014CB8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91C9D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臂章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B90D9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一个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832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挂式80*100MM</w:t>
            </w:r>
          </w:p>
        </w:tc>
      </w:tr>
      <w:tr w:rsidR="00E7311F" w:rsidRPr="00155155" w14:paraId="144D88A7" w14:textId="77777777" w:rsidTr="00F23B3F">
        <w:trPr>
          <w:trHeight w:val="517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296B8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D0820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肩章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DBA6B" w14:textId="77777777" w:rsidR="00E7311F" w:rsidRPr="00155155" w:rsidRDefault="00E7311F" w:rsidP="00F23B3F">
            <w:pPr>
              <w:spacing w:line="44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一对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261" w14:textId="77777777" w:rsidR="00E7311F" w:rsidRPr="00155155" w:rsidRDefault="00E7311F" w:rsidP="00F23B3F">
            <w:pPr>
              <w:spacing w:line="440" w:lineRule="exact"/>
              <w:jc w:val="left"/>
              <w:rPr>
                <w:rFonts w:ascii="黑体" w:eastAsia="黑体" w:hAnsi="黑体" w:hint="eastAsia"/>
                <w:sz w:val="24"/>
              </w:rPr>
            </w:pPr>
            <w:r w:rsidRPr="00155155">
              <w:rPr>
                <w:rFonts w:ascii="黑体" w:eastAsia="黑体" w:hAnsi="黑体" w:hint="eastAsia"/>
                <w:sz w:val="24"/>
              </w:rPr>
              <w:t>挂式</w:t>
            </w:r>
          </w:p>
        </w:tc>
      </w:tr>
    </w:tbl>
    <w:p w14:paraId="3544B0AD" w14:textId="77777777" w:rsidR="00E7311F" w:rsidRPr="00E7311F" w:rsidRDefault="00E7311F" w:rsidP="00E7311F">
      <w:pPr>
        <w:rPr>
          <w:rFonts w:hint="eastAsia"/>
        </w:rPr>
      </w:pPr>
    </w:p>
    <w:sectPr w:rsidR="00E7311F" w:rsidRPr="00E7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F"/>
    <w:rsid w:val="003B03AA"/>
    <w:rsid w:val="004F59DA"/>
    <w:rsid w:val="00C92C89"/>
    <w:rsid w:val="00E7311F"/>
    <w:rsid w:val="00F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EA42"/>
  <w15:chartTrackingRefBased/>
  <w15:docId w15:val="{0E2C6152-047B-4C8E-82A9-A215A5AB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7311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7311F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刘镏 邓</dc:creator>
  <cp:keywords/>
  <dc:description/>
  <cp:lastModifiedBy>刘镏 邓</cp:lastModifiedBy>
  <cp:revision>1</cp:revision>
  <dcterms:created xsi:type="dcterms:W3CDTF">2024-07-06T04:19:00Z</dcterms:created>
  <dcterms:modified xsi:type="dcterms:W3CDTF">2024-07-06T04:20:00Z</dcterms:modified>
</cp:coreProperties>
</file>