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6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6"/>
        <w:ind w:firstLine="44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课程思政典型案例参考提纲</w:t>
      </w:r>
    </w:p>
    <w:p>
      <w:pPr>
        <w:pStyle w:val="6"/>
        <w:ind w:firstLine="320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（学校层面）</w:t>
      </w:r>
    </w:p>
    <w:p>
      <w:pPr>
        <w:pStyle w:val="6"/>
        <w:ind w:firstLine="320"/>
        <w:rPr>
          <w:rFonts w:ascii="黑体" w:hAnsi="黑体" w:eastAsia="黑体" w:cs="黑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一、学校课程思政建设总体思路</w:t>
      </w:r>
    </w:p>
    <w:p>
      <w:pPr>
        <w:pStyle w:val="6"/>
        <w:suppressAutoHyphens/>
        <w:ind w:left="640"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二、课程思政建设主要做法和成效</w:t>
      </w:r>
    </w:p>
    <w:p>
      <w:pPr>
        <w:pStyle w:val="6"/>
        <w:suppressAutoHyphens/>
        <w:ind w:left="640"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三、课程思政建设工作经验</w:t>
      </w:r>
    </w:p>
    <w:p>
      <w:pPr>
        <w:pStyle w:val="6"/>
        <w:suppressAutoHyphens/>
        <w:ind w:left="0" w:leftChars="0" w:firstLine="0" w:firstLineChars="0"/>
        <w:rPr>
          <w:rFonts w:eastAsia="仿宋_GB2312"/>
          <w:sz w:val="32"/>
          <w:szCs w:val="32"/>
        </w:rPr>
      </w:pPr>
    </w:p>
    <w:p>
      <w:pPr>
        <w:pStyle w:val="6"/>
        <w:ind w:firstLine="44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课程思政典型案例参考提纲</w:t>
      </w:r>
    </w:p>
    <w:p>
      <w:pPr>
        <w:pStyle w:val="6"/>
        <w:ind w:firstLine="320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（专业层面）</w:t>
      </w:r>
    </w:p>
    <w:p>
      <w:pPr>
        <w:pStyle w:val="6"/>
        <w:numPr>
          <w:ilvl w:val="0"/>
          <w:numId w:val="1"/>
        </w:numPr>
        <w:suppressAutoHyphens/>
        <w:ind w:left="640"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专业简介</w:t>
      </w:r>
    </w:p>
    <w:p>
      <w:pPr>
        <w:pStyle w:val="6"/>
        <w:suppressAutoHyphens/>
        <w:ind w:left="640"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二、专业课程思政建设主要做法和成效</w:t>
      </w:r>
    </w:p>
    <w:p>
      <w:pPr>
        <w:pStyle w:val="6"/>
        <w:suppressAutoHyphens/>
        <w:ind w:left="640"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三、专业课程思政建设工作经验</w:t>
      </w:r>
    </w:p>
    <w:p>
      <w:pPr>
        <w:pStyle w:val="6"/>
        <w:suppressAutoHyphens/>
        <w:ind w:left="640" w:firstLine="0" w:firstLineChars="0"/>
        <w:rPr>
          <w:rFonts w:eastAsia="仿宋_GB2312"/>
          <w:sz w:val="32"/>
          <w:szCs w:val="32"/>
        </w:rPr>
      </w:pPr>
    </w:p>
    <w:p>
      <w:pPr>
        <w:pStyle w:val="6"/>
        <w:ind w:firstLine="44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课程思政典型案例参考提纲</w:t>
      </w:r>
    </w:p>
    <w:p>
      <w:pPr>
        <w:pStyle w:val="6"/>
        <w:ind w:firstLine="320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（课程、课程群层面）</w:t>
      </w:r>
    </w:p>
    <w:p>
      <w:pPr>
        <w:pStyle w:val="6"/>
        <w:ind w:firstLine="640" w:firstLineChars="200"/>
        <w:rPr>
          <w:rFonts w:ascii="黑体" w:hAnsi="黑体" w:eastAsia="黑体" w:cs="黑体"/>
          <w:sz w:val="32"/>
          <w:szCs w:val="32"/>
          <w:highlight w:val="yellow"/>
        </w:rPr>
      </w:pPr>
      <w:r>
        <w:rPr>
          <w:rFonts w:hint="eastAsia" w:ascii="黑体" w:hAnsi="黑体" w:eastAsia="黑体" w:cs="黑体"/>
          <w:sz w:val="32"/>
          <w:szCs w:val="32"/>
        </w:rPr>
        <w:t>一、课程（课程群）简介</w:t>
      </w:r>
    </w:p>
    <w:p>
      <w:pPr>
        <w:pStyle w:val="6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包含课程名称、课程类别、开课单位、课程负责人、课程简介等信息。</w:t>
      </w:r>
    </w:p>
    <w:p>
      <w:pPr>
        <w:pStyle w:val="6"/>
        <w:suppressAutoHyphens/>
        <w:ind w:left="420" w:leftChars="200" w:firstLine="32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二、课程（课程群）思政建设理念与特色</w:t>
      </w:r>
    </w:p>
    <w:p>
      <w:pPr>
        <w:pStyle w:val="6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（一）教学目标</w:t>
      </w:r>
    </w:p>
    <w:p>
      <w:pPr>
        <w:pStyle w:val="6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（二）课程思政元素挖掘与分析</w:t>
      </w:r>
    </w:p>
    <w:p>
      <w:pPr>
        <w:pStyle w:val="6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（三）课程思政教学设计</w:t>
      </w:r>
    </w:p>
    <w:p>
      <w:pPr>
        <w:pStyle w:val="6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（四）教学实施与方法</w:t>
      </w:r>
    </w:p>
    <w:p>
      <w:pPr>
        <w:pStyle w:val="6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（五）主要特色与成效</w:t>
      </w:r>
    </w:p>
    <w:p>
      <w:pPr>
        <w:pStyle w:val="6"/>
        <w:suppressAutoHyphens/>
        <w:ind w:left="640"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三、课程思政教学设计对应表</w:t>
      </w:r>
    </w:p>
    <w:tbl>
      <w:tblPr>
        <w:tblStyle w:val="8"/>
        <w:tblW w:w="9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929"/>
        <w:gridCol w:w="1814"/>
        <w:gridCol w:w="1927"/>
        <w:gridCol w:w="1702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88" w:type="dxa"/>
            <w:noWrap w:val="0"/>
            <w:vAlign w:val="center"/>
          </w:tcPr>
          <w:p>
            <w:pPr>
              <w:pStyle w:val="6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序号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pStyle w:val="6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章节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pStyle w:val="6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专业知识点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pStyle w:val="6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思政元素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pStyle w:val="6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典型案例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pStyle w:val="6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教学方法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88" w:type="dxa"/>
            <w:noWrap w:val="0"/>
            <w:vAlign w:val="center"/>
          </w:tcPr>
          <w:p>
            <w:pPr>
              <w:pStyle w:val="6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pStyle w:val="6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pStyle w:val="6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pStyle w:val="6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pStyle w:val="6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pStyle w:val="6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88" w:type="dxa"/>
            <w:noWrap w:val="0"/>
            <w:vAlign w:val="center"/>
          </w:tcPr>
          <w:p>
            <w:pPr>
              <w:pStyle w:val="6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pStyle w:val="6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pStyle w:val="6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pStyle w:val="6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pStyle w:val="6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pStyle w:val="6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88" w:type="dxa"/>
            <w:noWrap w:val="0"/>
            <w:vAlign w:val="center"/>
          </w:tcPr>
          <w:p>
            <w:pPr>
              <w:pStyle w:val="6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pStyle w:val="6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pStyle w:val="6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pStyle w:val="6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pStyle w:val="6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pStyle w:val="6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88" w:type="dxa"/>
            <w:noWrap w:val="0"/>
            <w:vAlign w:val="center"/>
          </w:tcPr>
          <w:p>
            <w:pPr>
              <w:pStyle w:val="6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pStyle w:val="6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pStyle w:val="6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pStyle w:val="6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pStyle w:val="6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pStyle w:val="6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88" w:type="dxa"/>
            <w:noWrap w:val="0"/>
            <w:vAlign w:val="center"/>
          </w:tcPr>
          <w:p>
            <w:pPr>
              <w:pStyle w:val="6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pStyle w:val="6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pStyle w:val="6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pStyle w:val="6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pStyle w:val="6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pStyle w:val="6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88" w:type="dxa"/>
            <w:noWrap w:val="0"/>
            <w:vAlign w:val="center"/>
          </w:tcPr>
          <w:p>
            <w:pPr>
              <w:pStyle w:val="6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pStyle w:val="6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pStyle w:val="6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pStyle w:val="6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pStyle w:val="6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pStyle w:val="6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88" w:type="dxa"/>
            <w:noWrap w:val="0"/>
            <w:vAlign w:val="center"/>
          </w:tcPr>
          <w:p>
            <w:pPr>
              <w:pStyle w:val="6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pStyle w:val="6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pStyle w:val="6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pStyle w:val="6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pStyle w:val="6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pStyle w:val="6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88" w:type="dxa"/>
            <w:noWrap w:val="0"/>
            <w:vAlign w:val="center"/>
          </w:tcPr>
          <w:p>
            <w:pPr>
              <w:pStyle w:val="6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pStyle w:val="6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pStyle w:val="6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pStyle w:val="6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pStyle w:val="6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pStyle w:val="6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</w:tbl>
    <w:p>
      <w:pPr>
        <w:rPr>
          <w:rFonts w:hint="eastAsia" w:eastAsia="仿宋_GB2312"/>
          <w:sz w:val="24"/>
          <w:szCs w:val="24"/>
          <w:lang w:eastAsia="zh-CN"/>
        </w:rPr>
      </w:pPr>
      <w:r>
        <w:rPr>
          <w:rFonts w:hint="eastAsia" w:eastAsia="仿宋_GB2312"/>
          <w:sz w:val="24"/>
          <w:szCs w:val="24"/>
        </w:rPr>
        <w:t>注：</w:t>
      </w:r>
      <w:r>
        <w:rPr>
          <w:rFonts w:hint="eastAsia" w:ascii="Times New Roman" w:hAnsi="Times New Roman" w:eastAsia="仿宋_GB2312"/>
          <w:sz w:val="24"/>
          <w:szCs w:val="24"/>
        </w:rPr>
        <w:t>案例</w:t>
      </w:r>
      <w:r>
        <w:rPr>
          <w:rFonts w:hint="eastAsia" w:eastAsia="仿宋_GB2312"/>
          <w:sz w:val="24"/>
          <w:szCs w:val="24"/>
        </w:rPr>
        <w:t>材料规范、严谨，突出重点、亮点和特色，结构合理、条理清晰、文字精炼、数据翔实、图文并茂，字数控制在</w:t>
      </w:r>
      <w:r>
        <w:rPr>
          <w:rFonts w:ascii="Times New Roman" w:hAnsi="Times New Roman" w:eastAsia="仿宋_GB2312"/>
          <w:sz w:val="24"/>
          <w:szCs w:val="24"/>
        </w:rPr>
        <w:t>5000</w:t>
      </w:r>
      <w:r>
        <w:rPr>
          <w:rFonts w:hint="eastAsia" w:eastAsia="仿宋_GB2312"/>
          <w:sz w:val="24"/>
          <w:szCs w:val="24"/>
        </w:rPr>
        <w:t>字以内</w:t>
      </w:r>
      <w:r>
        <w:rPr>
          <w:rFonts w:hint="eastAsia" w:eastAsia="仿宋_GB2312"/>
          <w:sz w:val="24"/>
          <w:szCs w:val="24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7B3210"/>
    <w:multiLevelType w:val="singleLevel"/>
    <w:tmpl w:val="BB7B321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2M2U0ZmY3ZGY3OWExYWQ0ZjhhNTJhMmM5YjZjMDEifQ=="/>
  </w:docVars>
  <w:rsids>
    <w:rsidRoot w:val="00000000"/>
    <w:rsid w:val="0AD605E2"/>
    <w:rsid w:val="0CF447DD"/>
    <w:rsid w:val="0F15434C"/>
    <w:rsid w:val="13A27E47"/>
    <w:rsid w:val="23E72D7E"/>
    <w:rsid w:val="243E647C"/>
    <w:rsid w:val="259759B3"/>
    <w:rsid w:val="27F83ADA"/>
    <w:rsid w:val="2BAB2D82"/>
    <w:rsid w:val="31E84E76"/>
    <w:rsid w:val="36BB4575"/>
    <w:rsid w:val="3CEB1CBB"/>
    <w:rsid w:val="3F4F78F4"/>
    <w:rsid w:val="4AB0620B"/>
    <w:rsid w:val="4FF03FE6"/>
    <w:rsid w:val="50203C86"/>
    <w:rsid w:val="592C18F1"/>
    <w:rsid w:val="60E86BF1"/>
    <w:rsid w:val="63736B1B"/>
    <w:rsid w:val="65673958"/>
    <w:rsid w:val="66033E92"/>
    <w:rsid w:val="66BD3A3C"/>
    <w:rsid w:val="6F6F16DC"/>
    <w:rsid w:val="71BA30AC"/>
    <w:rsid w:val="722A1902"/>
    <w:rsid w:val="764C4169"/>
    <w:rsid w:val="7E19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link w:val="10"/>
    <w:autoRedefine/>
    <w:semiHidden/>
    <w:unhideWhenUsed/>
    <w:qFormat/>
    <w:uiPriority w:val="0"/>
    <w:pPr>
      <w:keepNext/>
      <w:keepLines/>
      <w:spacing w:line="570" w:lineRule="exact"/>
      <w:outlineLvl w:val="1"/>
    </w:pPr>
    <w:rPr>
      <w:rFonts w:eastAsia="黑体" w:asciiTheme="majorAscii" w:hAnsiTheme="majorAscii" w:cstheme="majorBidi"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0" w:lineRule="exact"/>
      <w:ind w:firstLine="880" w:firstLineChars="200"/>
      <w:outlineLvl w:val="2"/>
    </w:pPr>
    <w:rPr>
      <w:rFonts w:ascii="Times New Roman" w:hAnsi="Times New Roman" w:eastAsia="楷体_GB2312" w:cs="Times New Roman"/>
      <w:szCs w:val="2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6">
    <w:name w:val="Body Text First Indent"/>
    <w:basedOn w:val="5"/>
    <w:unhideWhenUsed/>
    <w:qFormat/>
    <w:uiPriority w:val="99"/>
    <w:pPr>
      <w:widowControl/>
      <w:spacing w:line="480" w:lineRule="exact"/>
      <w:ind w:firstLine="420" w:firstLineChars="100"/>
      <w:jc w:val="left"/>
    </w:pPr>
    <w:rPr>
      <w:rFonts w:ascii="Times New Roman" w:hAnsi="Times New Roman"/>
      <w:kern w:val="2"/>
      <w:sz w:val="21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2 Char"/>
    <w:link w:val="3"/>
    <w:qFormat/>
    <w:uiPriority w:val="99"/>
    <w:rPr>
      <w:rFonts w:ascii="Arial" w:hAnsi="Arial" w:eastAsia="黑体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2023-07-06T07:21:00Z</dcterms:created>
  <dc:creator>Administrator</dc:creator>
  <cp:lastModifiedBy>潘复超</cp:lastModifiedBy>
  <dcterms:modified xsi:type="dcterms:W3CDTF">2024-04-24T01:22:41Z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B7DF08D088844756876C42F5D5F3A7F1_12</vt:lpwstr>
  </property>
</Properties>
</file>