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眉山职业技术学院</w:t>
      </w:r>
    </w:p>
    <w:p>
      <w:pPr>
        <w:spacing w:line="62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/>
          <w:bCs/>
          <w:sz w:val="44"/>
          <w:szCs w:val="44"/>
        </w:rPr>
        <w:t>202</w:t>
      </w: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b/>
          <w:bCs/>
          <w:sz w:val="44"/>
          <w:szCs w:val="44"/>
        </w:rPr>
        <w:t>年高职单招成绩复查申请表</w:t>
      </w:r>
    </w:p>
    <w:bookmarkEnd w:id="0"/>
    <w:p>
      <w:pPr>
        <w:spacing w:line="1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975"/>
        <w:gridCol w:w="1628"/>
        <w:gridCol w:w="1843"/>
        <w:gridCol w:w="93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考生号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准考证号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上午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考  场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下午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考  场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座位号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座位号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本人电话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家长电话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查询科目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已公布成绩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64" w:firstLineChars="30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复查成绩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查询结果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查分人员签字（盖章）：        纪检人员签字（盖章）：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处理情况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查询结果已于202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  月   日   时  分通知考生本人（或家长）。</w:t>
            </w: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其他情况：</w:t>
            </w: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办理人员签字（盖章）：</w:t>
            </w:r>
          </w:p>
        </w:tc>
      </w:tr>
    </w:tbl>
    <w:p>
      <w:pPr>
        <w:ind w:firstLine="42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【备注】考生如需查分，请准确填写灰色文本框内容（其他内容不填写），在规定时间内提交到指定邮箱，过时将不再受理。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2021-03-27T13:20:54Z</dcterms:created>
  <dc:creator>林淼</dc:creator>
  <cp:lastModifiedBy>林淼</cp:lastModifiedBy>
  <dcterms:modified xsi:type="dcterms:W3CDTF">2021-03-27T13:21:00Z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