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>
      <w:pPr>
        <w:pStyle w:val="5"/>
        <w:wordWrap w:val="0"/>
        <w:spacing w:line="600" w:lineRule="exact"/>
        <w:jc w:val="righ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</w:rPr>
        <w:t xml:space="preserve"> </w:t>
      </w:r>
      <w:r>
        <w:rPr>
          <w:rFonts w:hint="eastAsia" w:ascii="仿宋_GB2312" w:hAnsi="仿宋_GB2312" w:eastAsia="仿宋_GB2312" w:cs="仿宋_GB2312"/>
        </w:rPr>
        <w:tab/>
      </w:r>
      <w:r>
        <w:rPr>
          <w:rFonts w:hint="eastAsia" w:ascii="仿宋_GB2312" w:hAnsi="仿宋_GB2312" w:eastAsia="仿宋_GB2312" w:cs="仿宋_GB2312"/>
        </w:rPr>
        <w:tab/>
      </w:r>
      <w:r>
        <w:rPr>
          <w:rFonts w:hint="eastAsia" w:ascii="仿宋_GB2312" w:hAnsi="仿宋_GB2312" w:eastAsia="仿宋_GB2312" w:cs="仿宋_GB2312"/>
        </w:rPr>
        <w:tab/>
      </w:r>
      <w:r>
        <w:rPr>
          <w:rFonts w:hint="eastAsia" w:ascii="仿宋_GB2312" w:hAnsi="仿宋_GB2312" w:eastAsia="仿宋_GB2312" w:cs="仿宋_GB2312"/>
        </w:rPr>
        <w:tab/>
      </w:r>
      <w:r>
        <w:rPr>
          <w:rFonts w:hint="eastAsia" w:ascii="仿宋_GB2312" w:hAnsi="仿宋_GB2312" w:eastAsia="仿宋_GB2312" w:cs="仿宋_GB2312"/>
        </w:rPr>
        <w:tab/>
      </w:r>
      <w:r>
        <w:rPr>
          <w:rFonts w:hint="eastAsia" w:ascii="仿宋_GB2312" w:hAnsi="仿宋_GB2312" w:eastAsia="仿宋_GB2312" w:cs="仿宋_GB2312"/>
        </w:rPr>
        <w:tab/>
      </w:r>
      <w:r>
        <w:rPr>
          <w:rFonts w:hint="eastAsia" w:ascii="仿宋_GB2312" w:hAnsi="仿宋_GB2312" w:eastAsia="仿宋_GB2312" w:cs="仿宋_GB2312"/>
        </w:rPr>
        <w:tab/>
      </w:r>
      <w:r>
        <w:rPr>
          <w:rFonts w:hint="eastAsia" w:ascii="仿宋_GB2312" w:hAnsi="仿宋_GB2312" w:eastAsia="仿宋_GB2312" w:cs="仿宋_GB2312"/>
        </w:rPr>
        <w:tab/>
      </w:r>
      <w:r>
        <w:rPr>
          <w:rFonts w:hint="eastAsia" w:ascii="仿宋_GB2312" w:hAnsi="仿宋_GB2312" w:eastAsia="仿宋_GB2312" w:cs="仿宋_GB2312"/>
        </w:rPr>
        <w:tab/>
      </w:r>
      <w:r>
        <w:rPr>
          <w:rFonts w:hint="eastAsia" w:ascii="仿宋_GB2312" w:hAnsi="仿宋_GB2312" w:eastAsia="仿宋_GB2312" w:cs="仿宋_GB2312"/>
        </w:rPr>
        <w:tab/>
      </w:r>
      <w:r>
        <w:rPr>
          <w:rFonts w:hint="eastAsia" w:ascii="仿宋_GB2312" w:hAnsi="仿宋_GB2312" w:eastAsia="仿宋_GB2312" w:cs="仿宋_GB2312"/>
        </w:rPr>
        <w:tab/>
      </w:r>
      <w:r>
        <w:rPr>
          <w:rFonts w:hint="eastAsia" w:ascii="仿宋_GB2312" w:hAnsi="仿宋_GB2312" w:eastAsia="仿宋_GB2312" w:cs="仿宋_GB2312"/>
        </w:rPr>
        <w:tab/>
      </w:r>
      <w:r>
        <w:rPr>
          <w:rFonts w:hint="eastAsia" w:ascii="仿宋_GB2312" w:hAnsi="仿宋_GB2312" w:eastAsia="仿宋_GB2312" w:cs="仿宋_GB2312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课题</w:t>
      </w:r>
      <w:r>
        <w:rPr>
          <w:rFonts w:hint="eastAsia" w:ascii="仿宋_GB2312" w:hAnsi="仿宋_GB2312" w:eastAsia="仿宋_GB2312" w:cs="仿宋_GB2312"/>
          <w:sz w:val="28"/>
          <w:szCs w:val="28"/>
        </w:rPr>
        <w:t>编号：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</w:t>
      </w:r>
    </w:p>
    <w:p>
      <w:pPr>
        <w:spacing w:line="600" w:lineRule="exact"/>
        <w:ind w:firstLine="883"/>
        <w:jc w:val="center"/>
        <w:rPr>
          <w:rFonts w:ascii="宋体" w:hAnsi="宋体"/>
          <w:b/>
          <w:sz w:val="44"/>
          <w:szCs w:val="44"/>
        </w:rPr>
      </w:pPr>
    </w:p>
    <w:p>
      <w:pPr>
        <w:spacing w:before="156" w:beforeLines="50" w:after="156" w:afterLines="50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w w:val="90"/>
          <w:sz w:val="52"/>
          <w:szCs w:val="52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w w:val="90"/>
          <w:sz w:val="52"/>
          <w:szCs w:val="52"/>
          <w:lang w:val="en-US" w:eastAsia="zh-CN"/>
        </w:rPr>
        <w:t>眉山职业技术</w:t>
      </w:r>
      <w:r>
        <w:rPr>
          <w:rFonts w:hint="eastAsia" w:ascii="方正小标宋_GBK" w:hAnsi="方正小标宋_GBK" w:eastAsia="方正小标宋_GBK" w:cs="方正小标宋_GBK"/>
          <w:b w:val="0"/>
          <w:bCs w:val="0"/>
          <w:w w:val="90"/>
          <w:sz w:val="52"/>
          <w:szCs w:val="52"/>
        </w:rPr>
        <w:t>学院教育教学改革研究</w:t>
      </w:r>
      <w:r>
        <w:rPr>
          <w:rFonts w:hint="eastAsia" w:ascii="方正小标宋_GBK" w:hAnsi="方正小标宋_GBK" w:eastAsia="方正小标宋_GBK" w:cs="方正小标宋_GBK"/>
          <w:b w:val="0"/>
          <w:bCs w:val="0"/>
          <w:w w:val="90"/>
          <w:sz w:val="52"/>
          <w:szCs w:val="52"/>
          <w:lang w:eastAsia="zh-CN"/>
        </w:rPr>
        <w:t>课题</w:t>
      </w:r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72"/>
          <w:szCs w:val="21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72"/>
          <w:szCs w:val="21"/>
        </w:rPr>
        <w:t>结题验收表</w:t>
      </w:r>
    </w:p>
    <w:p>
      <w:pPr>
        <w:spacing w:line="600" w:lineRule="exact"/>
        <w:ind w:firstLine="480"/>
        <w:rPr>
          <w:rFonts w:hint="eastAsia" w:ascii="宋体" w:hAnsi="宋体"/>
        </w:rPr>
      </w:pPr>
      <w:r>
        <w:rPr>
          <w:rFonts w:hint="eastAsia" w:ascii="宋体" w:hAnsi="宋体"/>
        </w:rPr>
        <w:tab/>
      </w:r>
    </w:p>
    <w:p>
      <w:pPr>
        <w:spacing w:line="600" w:lineRule="exact"/>
        <w:ind w:firstLine="480"/>
        <w:rPr>
          <w:rFonts w:hint="eastAsia" w:ascii="宋体" w:hAnsi="宋体"/>
        </w:rPr>
      </w:pPr>
    </w:p>
    <w:p>
      <w:pPr>
        <w:spacing w:line="600" w:lineRule="exact"/>
        <w:ind w:firstLine="1260" w:firstLineChars="450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课题</w:t>
      </w:r>
      <w:r>
        <w:rPr>
          <w:rFonts w:hint="eastAsia" w:ascii="仿宋_GB2312" w:hAnsi="仿宋_GB2312" w:eastAsia="仿宋_GB2312" w:cs="仿宋_GB2312"/>
          <w:sz w:val="28"/>
          <w:szCs w:val="28"/>
        </w:rPr>
        <w:t>名称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        </w:t>
      </w:r>
    </w:p>
    <w:p>
      <w:pPr>
        <w:spacing w:line="600" w:lineRule="exact"/>
        <w:ind w:firstLine="56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课题</w:t>
      </w:r>
      <w:r>
        <w:rPr>
          <w:rFonts w:hint="eastAsia" w:ascii="仿宋_GB2312" w:hAnsi="仿宋_GB2312" w:eastAsia="仿宋_GB2312" w:cs="仿宋_GB2312"/>
          <w:sz w:val="28"/>
          <w:szCs w:val="28"/>
        </w:rPr>
        <w:t>主持人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      </w:t>
      </w:r>
    </w:p>
    <w:p>
      <w:pPr>
        <w:spacing w:line="600" w:lineRule="exact"/>
        <w:ind w:firstLine="560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>起止时间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        </w:t>
      </w:r>
    </w:p>
    <w:p>
      <w:pPr>
        <w:spacing w:line="600" w:lineRule="exact"/>
        <w:ind w:firstLine="56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>单位名称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        </w:t>
      </w:r>
    </w:p>
    <w:p>
      <w:pPr>
        <w:spacing w:line="600" w:lineRule="exact"/>
        <w:ind w:firstLine="56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>联系电话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        </w:t>
      </w:r>
    </w:p>
    <w:p>
      <w:pPr>
        <w:spacing w:line="600" w:lineRule="exact"/>
        <w:ind w:firstLine="1400" w:firstLineChars="5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E-mail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        </w:t>
      </w:r>
    </w:p>
    <w:p>
      <w:pPr>
        <w:spacing w:line="600" w:lineRule="exact"/>
        <w:ind w:firstLine="56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>填表时间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        </w:t>
      </w:r>
    </w:p>
    <w:p>
      <w:pPr>
        <w:spacing w:line="600" w:lineRule="exact"/>
        <w:ind w:firstLine="480"/>
        <w:rPr>
          <w:rFonts w:hint="eastAsia" w:ascii="宋体" w:hAnsi="宋体"/>
        </w:rPr>
      </w:pPr>
      <w:r>
        <w:rPr>
          <w:rFonts w:hint="eastAsia" w:ascii="宋体" w:hAnsi="宋体"/>
        </w:rPr>
        <w:tab/>
      </w:r>
    </w:p>
    <w:p>
      <w:pPr>
        <w:spacing w:line="600" w:lineRule="exact"/>
        <w:ind w:firstLine="480"/>
        <w:rPr>
          <w:rFonts w:hint="eastAsia" w:ascii="宋体" w:hAnsi="宋体"/>
        </w:rPr>
      </w:pPr>
    </w:p>
    <w:p>
      <w:pPr>
        <w:spacing w:line="600" w:lineRule="exact"/>
        <w:ind w:firstLine="480"/>
        <w:rPr>
          <w:rFonts w:hint="eastAsia" w:ascii="宋体" w:hAnsi="宋体"/>
        </w:rPr>
      </w:pPr>
    </w:p>
    <w:p>
      <w:pPr>
        <w:spacing w:line="360" w:lineRule="auto"/>
        <w:jc w:val="center"/>
        <w:rPr>
          <w:rFonts w:hint="eastAsia" w:ascii="黑体" w:hAnsi="黑体" w:eastAsia="黑体" w:cs="黑体"/>
          <w:b w:val="0"/>
          <w:bCs/>
          <w:sz w:val="32"/>
        </w:rPr>
      </w:pPr>
      <w:r>
        <w:rPr>
          <w:rFonts w:hint="eastAsia" w:ascii="黑体" w:hAnsi="黑体" w:eastAsia="黑体" w:cs="黑体"/>
          <w:b w:val="0"/>
          <w:bCs/>
          <w:sz w:val="32"/>
          <w:lang w:val="en-US" w:eastAsia="zh-CN"/>
        </w:rPr>
        <w:t>眉山</w:t>
      </w:r>
      <w:r>
        <w:rPr>
          <w:rFonts w:hint="eastAsia" w:ascii="黑体" w:hAnsi="黑体" w:eastAsia="黑体" w:cs="黑体"/>
          <w:b w:val="0"/>
          <w:bCs/>
          <w:sz w:val="32"/>
        </w:rPr>
        <w:t>职业</w:t>
      </w:r>
      <w:r>
        <w:rPr>
          <w:rFonts w:hint="eastAsia" w:ascii="黑体" w:hAnsi="黑体" w:eastAsia="黑体" w:cs="黑体"/>
          <w:b w:val="0"/>
          <w:bCs/>
          <w:sz w:val="32"/>
          <w:lang w:val="en-US" w:eastAsia="zh-CN"/>
        </w:rPr>
        <w:t>技术</w:t>
      </w:r>
      <w:r>
        <w:rPr>
          <w:rFonts w:hint="eastAsia" w:ascii="黑体" w:hAnsi="黑体" w:eastAsia="黑体" w:cs="黑体"/>
          <w:b w:val="0"/>
          <w:bCs/>
          <w:sz w:val="32"/>
        </w:rPr>
        <w:t>学院  印制</w:t>
      </w:r>
    </w:p>
    <w:p>
      <w:pPr>
        <w:ind w:firstLine="210" w:firstLineChars="100"/>
        <w:rPr>
          <w:rFonts w:ascii="宋体" w:hAnsi="宋体"/>
          <w:bCs/>
        </w:rPr>
      </w:pPr>
      <w:r>
        <w:rPr>
          <w:rFonts w:hint="eastAsia" w:ascii="宋体" w:hAnsi="宋体"/>
        </w:rPr>
        <w:br w:type="page"/>
      </w:r>
    </w:p>
    <w:p>
      <w:pPr>
        <w:jc w:val="center"/>
        <w:rPr>
          <w:rFonts w:hint="eastAsia" w:ascii="仿宋_GB2312" w:hAnsi="仿宋_GB2312" w:eastAsia="仿宋_GB2312" w:cs="仿宋_GB2312"/>
          <w:b/>
          <w:bCs w:val="0"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bCs w:val="0"/>
          <w:sz w:val="44"/>
          <w:szCs w:val="44"/>
        </w:rPr>
        <w:t>填 表 说 明</w:t>
      </w:r>
    </w:p>
    <w:p>
      <w:pPr>
        <w:jc w:val="center"/>
        <w:rPr>
          <w:rFonts w:hint="eastAsia" w:ascii="仿宋_GB2312" w:hAnsi="仿宋_GB2312" w:eastAsia="仿宋_GB2312" w:cs="仿宋_GB2312"/>
          <w:bCs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1"/>
        <w:textAlignment w:val="auto"/>
        <w:rPr>
          <w:rFonts w:hint="eastAsia" w:ascii="仿宋_GB2312" w:hAnsi="仿宋_GB2312" w:eastAsia="仿宋_GB2312" w:cs="仿宋_GB2312"/>
          <w:bCs/>
          <w:sz w:val="32"/>
        </w:rPr>
      </w:pPr>
      <w:r>
        <w:rPr>
          <w:rFonts w:hint="eastAsia" w:ascii="仿宋_GB2312" w:hAnsi="仿宋_GB2312" w:eastAsia="仿宋_GB2312" w:cs="仿宋_GB2312"/>
          <w:bCs/>
          <w:sz w:val="32"/>
        </w:rPr>
        <w:t>一、填写此表时，不要减少栏目、改变内容，内容简明扼要。如因篇幅原因需对表格进行调整时，应当以“整页设计”为原则。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1"/>
        <w:textAlignment w:val="auto"/>
        <w:rPr>
          <w:rFonts w:hint="eastAsia" w:ascii="仿宋_GB2312" w:hAnsi="仿宋_GB2312" w:eastAsia="仿宋_GB2312" w:cs="仿宋_GB2312"/>
          <w:bCs/>
          <w:sz w:val="32"/>
        </w:rPr>
      </w:pPr>
      <w:r>
        <w:rPr>
          <w:rFonts w:hint="eastAsia" w:ascii="仿宋_GB2312" w:hAnsi="仿宋_GB2312" w:eastAsia="仿宋_GB2312" w:cs="仿宋_GB2312"/>
          <w:bCs/>
          <w:sz w:val="32"/>
        </w:rPr>
        <w:t>二、计划完成时间：按《</w:t>
      </w:r>
      <w:r>
        <w:rPr>
          <w:rFonts w:hint="eastAsia" w:ascii="仿宋_GB2312" w:hAnsi="仿宋_GB2312" w:eastAsia="仿宋_GB2312" w:cs="仿宋_GB2312"/>
          <w:bCs/>
          <w:sz w:val="32"/>
          <w:lang w:eastAsia="zh-CN"/>
        </w:rPr>
        <w:t>课题</w:t>
      </w:r>
      <w:r>
        <w:rPr>
          <w:rFonts w:hint="eastAsia" w:ascii="仿宋_GB2312" w:hAnsi="仿宋_GB2312" w:eastAsia="仿宋_GB2312" w:cs="仿宋_GB2312"/>
          <w:bCs/>
          <w:sz w:val="32"/>
        </w:rPr>
        <w:t>任务书》的计划时间填写。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1"/>
        <w:textAlignment w:val="auto"/>
        <w:rPr>
          <w:rFonts w:hint="eastAsia" w:ascii="仿宋_GB2312" w:hAnsi="仿宋_GB2312" w:eastAsia="仿宋_GB2312" w:cs="仿宋_GB2312"/>
          <w:bCs/>
          <w:sz w:val="32"/>
        </w:rPr>
      </w:pPr>
      <w:r>
        <w:rPr>
          <w:rFonts w:hint="eastAsia" w:ascii="仿宋_GB2312" w:hAnsi="仿宋_GB2312" w:eastAsia="仿宋_GB2312" w:cs="仿宋_GB2312"/>
          <w:bCs/>
          <w:sz w:val="32"/>
        </w:rPr>
        <w:t>三、成果形式：指研究报告、实践报告、调研报告、教改方案、教学大纲、课程标准、讲义、教材、课件、教学软件、著作、论文等。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1"/>
        <w:textAlignment w:val="auto"/>
        <w:rPr>
          <w:rFonts w:hint="eastAsia" w:ascii="仿宋_GB2312" w:hAnsi="仿宋_GB2312" w:eastAsia="仿宋_GB2312" w:cs="仿宋_GB2312"/>
          <w:bCs/>
          <w:sz w:val="32"/>
        </w:rPr>
      </w:pPr>
      <w:r>
        <w:rPr>
          <w:rFonts w:hint="eastAsia" w:ascii="仿宋_GB2312" w:hAnsi="仿宋_GB2312" w:eastAsia="仿宋_GB2312" w:cs="仿宋_GB2312"/>
          <w:bCs/>
          <w:sz w:val="32"/>
        </w:rPr>
        <w:t>四、经费支出情况：与经费使用计划一致。</w:t>
      </w:r>
    </w:p>
    <w:p>
      <w:pPr>
        <w:ind w:firstLine="210" w:firstLineChars="100"/>
        <w:rPr>
          <w:rFonts w:hint="eastAsia" w:ascii="仿宋_GB2312" w:hAnsi="仿宋_GB2312" w:eastAsia="仿宋_GB2312" w:cs="仿宋_GB2312"/>
          <w:bCs/>
        </w:rPr>
      </w:pPr>
    </w:p>
    <w:p>
      <w:pPr>
        <w:ind w:firstLine="210" w:firstLineChars="100"/>
        <w:rPr>
          <w:rFonts w:hint="eastAsia" w:ascii="仿宋_GB2312" w:hAnsi="仿宋_GB2312" w:eastAsia="仿宋_GB2312" w:cs="仿宋_GB2312"/>
          <w:bCs/>
        </w:rPr>
      </w:pPr>
    </w:p>
    <w:p>
      <w:pPr>
        <w:ind w:firstLine="210" w:firstLineChars="100"/>
        <w:rPr>
          <w:rFonts w:hint="eastAsia" w:ascii="仿宋_GB2312" w:hAnsi="仿宋_GB2312" w:eastAsia="仿宋_GB2312" w:cs="仿宋_GB2312"/>
          <w:bCs/>
        </w:rPr>
      </w:pPr>
    </w:p>
    <w:p>
      <w:pPr>
        <w:ind w:firstLine="210" w:firstLineChars="100"/>
        <w:rPr>
          <w:rFonts w:hint="eastAsia" w:ascii="仿宋_GB2312" w:hAnsi="仿宋_GB2312" w:eastAsia="仿宋_GB2312" w:cs="仿宋_GB2312"/>
          <w:bCs/>
        </w:rPr>
      </w:pPr>
    </w:p>
    <w:p>
      <w:pPr>
        <w:ind w:firstLine="210" w:firstLineChars="100"/>
        <w:rPr>
          <w:rFonts w:hint="eastAsia" w:ascii="仿宋_GB2312" w:hAnsi="仿宋_GB2312" w:eastAsia="仿宋_GB2312" w:cs="仿宋_GB2312"/>
          <w:bCs/>
        </w:rPr>
      </w:pPr>
    </w:p>
    <w:p>
      <w:pPr>
        <w:ind w:firstLine="210" w:firstLineChars="100"/>
        <w:rPr>
          <w:rFonts w:hint="eastAsia" w:ascii="仿宋_GB2312" w:hAnsi="仿宋_GB2312" w:eastAsia="仿宋_GB2312" w:cs="仿宋_GB2312"/>
          <w:bCs/>
        </w:rPr>
      </w:pPr>
    </w:p>
    <w:p>
      <w:pPr>
        <w:ind w:firstLine="210" w:firstLineChars="100"/>
        <w:rPr>
          <w:rFonts w:hint="eastAsia" w:ascii="仿宋_GB2312" w:hAnsi="仿宋_GB2312" w:eastAsia="仿宋_GB2312" w:cs="仿宋_GB2312"/>
          <w:bCs/>
        </w:rPr>
      </w:pPr>
    </w:p>
    <w:p>
      <w:pPr>
        <w:ind w:firstLine="210" w:firstLineChars="100"/>
        <w:rPr>
          <w:rFonts w:hint="eastAsia" w:ascii="黑体" w:hAnsi="黑体" w:eastAsia="黑体" w:cs="黑体"/>
          <w:b w:val="0"/>
          <w:bCs/>
          <w:sz w:val="30"/>
        </w:rPr>
      </w:pPr>
      <w:r>
        <w:rPr>
          <w:rFonts w:hint="eastAsia" w:ascii="仿宋_GB2312" w:hAnsi="仿宋_GB2312" w:eastAsia="仿宋_GB2312" w:cs="仿宋_GB2312"/>
          <w:bCs/>
        </w:rPr>
        <w:br w:type="page"/>
      </w:r>
      <w:r>
        <w:rPr>
          <w:rFonts w:hint="eastAsia" w:ascii="黑体" w:hAnsi="黑体" w:eastAsia="黑体" w:cs="黑体"/>
          <w:b w:val="0"/>
          <w:bCs/>
          <w:sz w:val="30"/>
        </w:rPr>
        <w:t>一、基本情况</w:t>
      </w:r>
    </w:p>
    <w:tbl>
      <w:tblPr>
        <w:tblStyle w:val="9"/>
        <w:tblW w:w="8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2"/>
        <w:gridCol w:w="1039"/>
        <w:gridCol w:w="1470"/>
        <w:gridCol w:w="791"/>
        <w:gridCol w:w="708"/>
        <w:gridCol w:w="1334"/>
        <w:gridCol w:w="1087"/>
        <w:gridCol w:w="1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2081" w:type="dxa"/>
            <w:gridSpan w:val="2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课题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名称</w:t>
            </w:r>
          </w:p>
        </w:tc>
        <w:tc>
          <w:tcPr>
            <w:tcW w:w="6700" w:type="dxa"/>
            <w:gridSpan w:val="6"/>
            <w:noWrap w:val="0"/>
            <w:vAlign w:val="center"/>
          </w:tcPr>
          <w:p>
            <w:pPr>
              <w:spacing w:line="240" w:lineRule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2081" w:type="dxa"/>
            <w:gridSpan w:val="2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课题类型</w:t>
            </w:r>
          </w:p>
        </w:tc>
        <w:tc>
          <w:tcPr>
            <w:tcW w:w="2261" w:type="dxa"/>
            <w:gridSpan w:val="2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  <w:t>年度教改课题</w:t>
            </w:r>
          </w:p>
          <w:p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  <w:t>专项教改课题</w:t>
            </w:r>
          </w:p>
        </w:tc>
        <w:tc>
          <w:tcPr>
            <w:tcW w:w="2042" w:type="dxa"/>
            <w:gridSpan w:val="2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课题类别</w:t>
            </w:r>
          </w:p>
        </w:tc>
        <w:tc>
          <w:tcPr>
            <w:tcW w:w="2397" w:type="dxa"/>
            <w:gridSpan w:val="2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  <w:t>重点课题</w:t>
            </w:r>
          </w:p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  <w:t>一般课题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2081" w:type="dxa"/>
            <w:gridSpan w:val="2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研究范围</w:t>
            </w:r>
          </w:p>
        </w:tc>
        <w:tc>
          <w:tcPr>
            <w:tcW w:w="6700" w:type="dxa"/>
            <w:gridSpan w:val="6"/>
            <w:noWrap w:val="0"/>
            <w:vAlign w:val="center"/>
          </w:tcPr>
          <w:p>
            <w:pPr>
              <w:spacing w:line="240" w:lineRule="auto"/>
              <w:jc w:val="both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职业教育发展综合改革研究　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德育与思想政治工作研究</w:t>
            </w:r>
          </w:p>
          <w:p>
            <w:pPr>
              <w:spacing w:line="240" w:lineRule="auto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现代职业教育体系研究　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t>专业建设相关研究</w:t>
            </w:r>
          </w:p>
          <w:p>
            <w:pPr>
              <w:spacing w:line="240" w:lineRule="auto"/>
              <w:jc w:val="both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t>“三教改革”研究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t>产教融合、校企合作研究</w:t>
            </w:r>
          </w:p>
          <w:p>
            <w:pPr>
              <w:spacing w:line="240" w:lineRule="auto"/>
              <w:jc w:val="both"/>
              <w:rPr>
                <w:rFonts w:hint="default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t>师资队伍建设研究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t>信息化建设研究</w:t>
            </w:r>
          </w:p>
          <w:p>
            <w:pPr>
              <w:spacing w:line="240" w:lineRule="auto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t>提升学校治理水平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t>创新创业研究</w:t>
            </w:r>
          </w:p>
          <w:p>
            <w:pPr>
              <w:spacing w:line="240" w:lineRule="auto"/>
              <w:jc w:val="both"/>
              <w:rPr>
                <w:rFonts w:hint="default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  <w:t xml:space="preserve">拓展国际交流与合作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  <w:t>其他研究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2081" w:type="dxa"/>
            <w:gridSpan w:val="2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计划完成时间</w:t>
            </w:r>
          </w:p>
        </w:tc>
        <w:tc>
          <w:tcPr>
            <w:tcW w:w="2261" w:type="dxa"/>
            <w:gridSpan w:val="2"/>
            <w:noWrap w:val="0"/>
            <w:vAlign w:val="center"/>
          </w:tcPr>
          <w:p>
            <w:pPr>
              <w:spacing w:line="24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 xml:space="preserve"> 月</w:t>
            </w:r>
          </w:p>
        </w:tc>
        <w:tc>
          <w:tcPr>
            <w:tcW w:w="2042" w:type="dxa"/>
            <w:gridSpan w:val="2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实际完成时间</w:t>
            </w:r>
          </w:p>
        </w:tc>
        <w:tc>
          <w:tcPr>
            <w:tcW w:w="2397" w:type="dxa"/>
            <w:gridSpan w:val="2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 xml:space="preserve">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6" w:hRule="atLeast"/>
          <w:jc w:val="center"/>
        </w:trPr>
        <w:tc>
          <w:tcPr>
            <w:tcW w:w="1042" w:type="dxa"/>
            <w:vMerge w:val="restar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课题</w:t>
            </w:r>
          </w:p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主要</w:t>
            </w:r>
          </w:p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研究</w:t>
            </w:r>
          </w:p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人员</w:t>
            </w:r>
          </w:p>
        </w:tc>
        <w:tc>
          <w:tcPr>
            <w:tcW w:w="1039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序号</w:t>
            </w:r>
          </w:p>
        </w:tc>
        <w:tc>
          <w:tcPr>
            <w:tcW w:w="147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姓  名</w:t>
            </w:r>
          </w:p>
        </w:tc>
        <w:tc>
          <w:tcPr>
            <w:tcW w:w="1499" w:type="dxa"/>
            <w:gridSpan w:val="2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职称</w:t>
            </w:r>
          </w:p>
        </w:tc>
        <w:tc>
          <w:tcPr>
            <w:tcW w:w="2421" w:type="dxa"/>
            <w:gridSpan w:val="2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实际承担和完成</w:t>
            </w:r>
          </w:p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的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课题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研究工作</w:t>
            </w:r>
          </w:p>
        </w:tc>
        <w:tc>
          <w:tcPr>
            <w:tcW w:w="131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签 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1042" w:type="dxa"/>
            <w:vMerge w:val="continue"/>
            <w:noWrap w:val="0"/>
            <w:vAlign w:val="center"/>
          </w:tcPr>
          <w:p>
            <w:pPr>
              <w:spacing w:line="240" w:lineRule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39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</w:t>
            </w:r>
          </w:p>
        </w:tc>
        <w:tc>
          <w:tcPr>
            <w:tcW w:w="1470" w:type="dxa"/>
            <w:noWrap w:val="0"/>
            <w:vAlign w:val="center"/>
          </w:tcPr>
          <w:p>
            <w:pPr>
              <w:spacing w:line="240" w:lineRule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499" w:type="dxa"/>
            <w:gridSpan w:val="2"/>
            <w:noWrap w:val="0"/>
            <w:vAlign w:val="center"/>
          </w:tcPr>
          <w:p>
            <w:pPr>
              <w:spacing w:line="240" w:lineRule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2421" w:type="dxa"/>
            <w:gridSpan w:val="2"/>
            <w:noWrap w:val="0"/>
            <w:vAlign w:val="center"/>
          </w:tcPr>
          <w:p>
            <w:pPr>
              <w:spacing w:line="240" w:lineRule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310" w:type="dxa"/>
            <w:noWrap w:val="0"/>
            <w:vAlign w:val="center"/>
          </w:tcPr>
          <w:p>
            <w:pPr>
              <w:spacing w:line="240" w:lineRule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1042" w:type="dxa"/>
            <w:vMerge w:val="continue"/>
            <w:noWrap w:val="0"/>
            <w:vAlign w:val="center"/>
          </w:tcPr>
          <w:p>
            <w:pPr>
              <w:spacing w:line="240" w:lineRule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39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</w:t>
            </w:r>
          </w:p>
        </w:tc>
        <w:tc>
          <w:tcPr>
            <w:tcW w:w="1470" w:type="dxa"/>
            <w:noWrap w:val="0"/>
            <w:vAlign w:val="center"/>
          </w:tcPr>
          <w:p>
            <w:pPr>
              <w:spacing w:line="240" w:lineRule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499" w:type="dxa"/>
            <w:gridSpan w:val="2"/>
            <w:noWrap w:val="0"/>
            <w:vAlign w:val="center"/>
          </w:tcPr>
          <w:p>
            <w:pPr>
              <w:spacing w:line="240" w:lineRule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2421" w:type="dxa"/>
            <w:gridSpan w:val="2"/>
            <w:noWrap w:val="0"/>
            <w:vAlign w:val="center"/>
          </w:tcPr>
          <w:p>
            <w:pPr>
              <w:spacing w:line="240" w:lineRule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310" w:type="dxa"/>
            <w:noWrap w:val="0"/>
            <w:vAlign w:val="center"/>
          </w:tcPr>
          <w:p>
            <w:pPr>
              <w:spacing w:line="240" w:lineRule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1042" w:type="dxa"/>
            <w:vMerge w:val="continue"/>
            <w:noWrap w:val="0"/>
            <w:vAlign w:val="center"/>
          </w:tcPr>
          <w:p>
            <w:pPr>
              <w:spacing w:line="240" w:lineRule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39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3</w:t>
            </w:r>
          </w:p>
        </w:tc>
        <w:tc>
          <w:tcPr>
            <w:tcW w:w="1470" w:type="dxa"/>
            <w:noWrap w:val="0"/>
            <w:vAlign w:val="center"/>
          </w:tcPr>
          <w:p>
            <w:pPr>
              <w:spacing w:line="240" w:lineRule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499" w:type="dxa"/>
            <w:gridSpan w:val="2"/>
            <w:noWrap w:val="0"/>
            <w:vAlign w:val="center"/>
          </w:tcPr>
          <w:p>
            <w:pPr>
              <w:spacing w:line="240" w:lineRule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2421" w:type="dxa"/>
            <w:gridSpan w:val="2"/>
            <w:noWrap w:val="0"/>
            <w:vAlign w:val="center"/>
          </w:tcPr>
          <w:p>
            <w:pPr>
              <w:spacing w:line="240" w:lineRule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310" w:type="dxa"/>
            <w:noWrap w:val="0"/>
            <w:vAlign w:val="center"/>
          </w:tcPr>
          <w:p>
            <w:pPr>
              <w:spacing w:line="240" w:lineRule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1042" w:type="dxa"/>
            <w:vMerge w:val="continue"/>
            <w:noWrap w:val="0"/>
            <w:vAlign w:val="center"/>
          </w:tcPr>
          <w:p>
            <w:pPr>
              <w:spacing w:line="240" w:lineRule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39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4</w:t>
            </w:r>
          </w:p>
        </w:tc>
        <w:tc>
          <w:tcPr>
            <w:tcW w:w="1470" w:type="dxa"/>
            <w:noWrap w:val="0"/>
            <w:vAlign w:val="center"/>
          </w:tcPr>
          <w:p>
            <w:pPr>
              <w:spacing w:line="240" w:lineRule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499" w:type="dxa"/>
            <w:gridSpan w:val="2"/>
            <w:noWrap w:val="0"/>
            <w:vAlign w:val="center"/>
          </w:tcPr>
          <w:p>
            <w:pPr>
              <w:spacing w:line="240" w:lineRule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2421" w:type="dxa"/>
            <w:gridSpan w:val="2"/>
            <w:noWrap w:val="0"/>
            <w:vAlign w:val="center"/>
          </w:tcPr>
          <w:p>
            <w:pPr>
              <w:spacing w:line="240" w:lineRule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310" w:type="dxa"/>
            <w:noWrap w:val="0"/>
            <w:vAlign w:val="center"/>
          </w:tcPr>
          <w:p>
            <w:pPr>
              <w:spacing w:line="240" w:lineRule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1042" w:type="dxa"/>
            <w:vMerge w:val="continue"/>
            <w:noWrap w:val="0"/>
            <w:vAlign w:val="center"/>
          </w:tcPr>
          <w:p>
            <w:pPr>
              <w:spacing w:line="240" w:lineRule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39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5</w:t>
            </w:r>
          </w:p>
        </w:tc>
        <w:tc>
          <w:tcPr>
            <w:tcW w:w="1470" w:type="dxa"/>
            <w:noWrap w:val="0"/>
            <w:vAlign w:val="center"/>
          </w:tcPr>
          <w:p>
            <w:pPr>
              <w:spacing w:line="240" w:lineRule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499" w:type="dxa"/>
            <w:gridSpan w:val="2"/>
            <w:noWrap w:val="0"/>
            <w:vAlign w:val="center"/>
          </w:tcPr>
          <w:p>
            <w:pPr>
              <w:spacing w:line="240" w:lineRule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2421" w:type="dxa"/>
            <w:gridSpan w:val="2"/>
            <w:noWrap w:val="0"/>
            <w:vAlign w:val="center"/>
          </w:tcPr>
          <w:p>
            <w:pPr>
              <w:spacing w:line="240" w:lineRule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310" w:type="dxa"/>
            <w:noWrap w:val="0"/>
            <w:vAlign w:val="center"/>
          </w:tcPr>
          <w:p>
            <w:pPr>
              <w:spacing w:line="240" w:lineRule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2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研究经费</w:t>
            </w:r>
          </w:p>
        </w:tc>
        <w:tc>
          <w:tcPr>
            <w:tcW w:w="7739" w:type="dxa"/>
            <w:gridSpan w:val="7"/>
            <w:noWrap w:val="0"/>
            <w:vAlign w:val="center"/>
          </w:tcPr>
          <w:p>
            <w:pPr>
              <w:spacing w:line="240" w:lineRule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课题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研究实际到位经费合计    元。</w:t>
            </w:r>
          </w:p>
          <w:p>
            <w:pPr>
              <w:spacing w:line="240" w:lineRule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其中，学校拨款        元，其他自筹经费        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  <w:jc w:val="center"/>
        </w:trPr>
        <w:tc>
          <w:tcPr>
            <w:tcW w:w="104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备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注</w:t>
            </w:r>
          </w:p>
        </w:tc>
        <w:tc>
          <w:tcPr>
            <w:tcW w:w="7739" w:type="dxa"/>
            <w:gridSpan w:val="7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</w:tbl>
    <w:p>
      <w:pPr>
        <w:spacing w:line="100" w:lineRule="exact"/>
        <w:ind w:firstLine="280" w:firstLineChars="1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 w:val="28"/>
        </w:rPr>
        <w:br w:type="page"/>
      </w:r>
    </w:p>
    <w:p>
      <w:pPr>
        <w:ind w:firstLine="300" w:firstLineChars="100"/>
        <w:rPr>
          <w:rFonts w:hint="eastAsia" w:ascii="黑体" w:hAnsi="黑体" w:eastAsia="黑体" w:cs="黑体"/>
          <w:b w:val="0"/>
          <w:bCs/>
          <w:sz w:val="30"/>
        </w:rPr>
      </w:pPr>
      <w:r>
        <w:rPr>
          <w:rFonts w:hint="eastAsia" w:ascii="黑体" w:hAnsi="黑体" w:eastAsia="黑体" w:cs="黑体"/>
          <w:b w:val="0"/>
          <w:bCs/>
          <w:sz w:val="30"/>
        </w:rPr>
        <w:t>二、工作报告（限1000字）</w:t>
      </w:r>
    </w:p>
    <w:tbl>
      <w:tblPr>
        <w:tblStyle w:val="9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7" w:hRule="atLeast"/>
        </w:trPr>
        <w:tc>
          <w:tcPr>
            <w:tcW w:w="882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本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课题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主要的研究过程与活动；本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课题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的研究计划执行与变更情况；本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课题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研究中存在的问题与今后的研究设想；本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课题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研究的经费支出情况。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48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48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48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48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48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pStyle w:val="4"/>
              <w:rPr>
                <w:rFonts w:ascii="宋体" w:hAnsi="宋体"/>
              </w:rPr>
            </w:pPr>
          </w:p>
        </w:tc>
      </w:tr>
    </w:tbl>
    <w:p>
      <w:pPr>
        <w:ind w:firstLine="300" w:firstLineChars="100"/>
        <w:rPr>
          <w:rFonts w:hint="eastAsia" w:ascii="黑体" w:hAnsi="黑体" w:eastAsia="黑体" w:cs="黑体"/>
          <w:b w:val="0"/>
          <w:bCs/>
        </w:rPr>
      </w:pPr>
      <w:r>
        <w:rPr>
          <w:rFonts w:hint="eastAsia" w:ascii="宋体" w:hAnsi="宋体"/>
          <w:bCs/>
          <w:sz w:val="30"/>
        </w:rPr>
        <w:br w:type="page"/>
      </w:r>
      <w:r>
        <w:rPr>
          <w:rFonts w:hint="eastAsia" w:ascii="黑体" w:hAnsi="黑体" w:eastAsia="黑体" w:cs="黑体"/>
          <w:b w:val="0"/>
          <w:bCs/>
          <w:sz w:val="30"/>
        </w:rPr>
        <w:t>三、研究成果（限1000字）</w:t>
      </w:r>
    </w:p>
    <w:tbl>
      <w:tblPr>
        <w:tblStyle w:val="9"/>
        <w:tblW w:w="879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1．成果的基本观点、主要内容及结论，特色与创新之处及本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课题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研究的突破性进展（理论上的新观点、实践中的新举措）；实践效果或应用情况，社会影响等。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48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48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2. 成果形式（列出结题成果主件、附件目录，研究报告、实践报告及论文为必备）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280" w:firstLineChars="10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280" w:firstLineChars="10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280" w:firstLineChars="10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280" w:firstLineChars="10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4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  <w:p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>
      <w:pPr>
        <w:ind w:firstLine="300" w:firstLineChars="100"/>
        <w:rPr>
          <w:rFonts w:hint="eastAsia" w:ascii="黑体" w:hAnsi="黑体" w:eastAsia="黑体" w:cs="黑体"/>
          <w:b w:val="0"/>
          <w:bCs/>
          <w:sz w:val="30"/>
        </w:rPr>
      </w:pPr>
      <w:bookmarkStart w:id="0" w:name="_Toc117161718"/>
      <w:r>
        <w:rPr>
          <w:rFonts w:hint="eastAsia" w:ascii="黑体" w:hAnsi="黑体" w:eastAsia="黑体" w:cs="黑体"/>
          <w:b w:val="0"/>
          <w:bCs/>
          <w:sz w:val="30"/>
        </w:rPr>
        <w:t>四、所在单位审核意见</w:t>
      </w:r>
    </w:p>
    <w:tbl>
      <w:tblPr>
        <w:tblStyle w:val="9"/>
        <w:tblW w:w="87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2" w:hRule="atLeast"/>
          <w:jc w:val="center"/>
        </w:trPr>
        <w:tc>
          <w:tcPr>
            <w:tcW w:w="8766" w:type="dxa"/>
            <w:noWrap w:val="0"/>
            <w:vAlign w:val="top"/>
          </w:tcPr>
          <w:p>
            <w:pPr>
              <w:ind w:firstLine="4561" w:firstLineChars="2172"/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ind w:firstLine="480"/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ind w:firstLine="480"/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ind w:firstLine="480"/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ind w:firstLine="480"/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ind w:firstLine="480"/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ind w:firstLine="480"/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pStyle w:val="4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负责人签字：                         单位盖章：</w:t>
            </w:r>
          </w:p>
          <w:p>
            <w:pPr>
              <w:ind w:firstLine="560"/>
              <w:rPr>
                <w:rFonts w:ascii="宋体" w:hAnsi="宋体"/>
                <w:bCs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 xml:space="preserve">                                           年    月    日</w:t>
            </w:r>
          </w:p>
        </w:tc>
      </w:tr>
    </w:tbl>
    <w:p>
      <w:pPr>
        <w:ind w:firstLine="300" w:firstLineChars="100"/>
        <w:rPr>
          <w:rFonts w:hint="eastAsia" w:ascii="黑体" w:hAnsi="黑体" w:eastAsia="黑体" w:cs="黑体"/>
          <w:b w:val="0"/>
          <w:bCs/>
          <w:sz w:val="30"/>
        </w:rPr>
      </w:pPr>
      <w:r>
        <w:rPr>
          <w:rFonts w:hint="eastAsia" w:ascii="黑体" w:hAnsi="黑体" w:eastAsia="黑体" w:cs="黑体"/>
          <w:b w:val="0"/>
          <w:bCs/>
          <w:sz w:val="30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/>
          <w:sz w:val="30"/>
        </w:rPr>
        <w:t>、</w:t>
      </w:r>
      <w:r>
        <w:rPr>
          <w:rFonts w:hint="eastAsia" w:ascii="黑体" w:hAnsi="黑体" w:eastAsia="黑体" w:cs="黑体"/>
          <w:b w:val="0"/>
          <w:bCs/>
          <w:sz w:val="30"/>
          <w:lang w:val="en-US" w:eastAsia="zh-CN"/>
        </w:rPr>
        <w:t>专家组结题验收</w:t>
      </w:r>
      <w:r>
        <w:rPr>
          <w:rFonts w:hint="eastAsia" w:ascii="黑体" w:hAnsi="黑体" w:eastAsia="黑体" w:cs="黑体"/>
          <w:b w:val="0"/>
          <w:bCs/>
          <w:sz w:val="30"/>
        </w:rPr>
        <w:t>意见</w:t>
      </w:r>
    </w:p>
    <w:tbl>
      <w:tblPr>
        <w:tblStyle w:val="9"/>
        <w:tblW w:w="87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2" w:hRule="atLeast"/>
          <w:jc w:val="center"/>
        </w:trPr>
        <w:tc>
          <w:tcPr>
            <w:tcW w:w="8766" w:type="dxa"/>
            <w:noWrap w:val="0"/>
            <w:vAlign w:val="top"/>
          </w:tcPr>
          <w:p>
            <w:pPr>
              <w:ind w:firstLine="4561" w:firstLineChars="2172"/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ind w:firstLine="480"/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ind w:firstLine="480"/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ind w:firstLine="480"/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ind w:firstLine="480"/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ind w:firstLine="480"/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ind w:firstLine="480"/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ind w:firstLine="480"/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ind w:firstLine="480"/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ind w:firstLine="480"/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ind w:firstLine="480"/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ind w:firstLine="480"/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ind w:firstLine="480"/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ind w:firstLine="480"/>
              <w:rPr>
                <w:rFonts w:hint="eastAsia" w:ascii="仿宋_GB2312" w:hAnsi="仿宋_GB2312" w:eastAsia="仿宋_GB2312" w:cs="仿宋_GB2312"/>
                <w:bCs/>
              </w:rPr>
            </w:pPr>
          </w:p>
          <w:p>
            <w:pPr>
              <w:pStyle w:val="4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ind w:firstLine="1120" w:firstLineChars="4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专家组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 xml:space="preserve">签字：                        </w:t>
            </w:r>
          </w:p>
          <w:p>
            <w:pPr>
              <w:ind w:firstLine="560"/>
              <w:rPr>
                <w:rFonts w:ascii="宋体" w:hAnsi="宋体"/>
                <w:bCs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 xml:space="preserve">                                           年    月    日</w:t>
            </w:r>
          </w:p>
        </w:tc>
      </w:tr>
    </w:tbl>
    <w:p>
      <w:pPr>
        <w:ind w:firstLine="300" w:firstLineChars="100"/>
        <w:rPr>
          <w:rFonts w:hint="eastAsia" w:ascii="黑体" w:hAnsi="黑体" w:eastAsia="黑体" w:cs="黑体"/>
          <w:b w:val="0"/>
          <w:bCs/>
          <w:sz w:val="30"/>
        </w:rPr>
      </w:pPr>
      <w:r>
        <w:rPr>
          <w:rFonts w:hint="eastAsia" w:ascii="黑体" w:hAnsi="黑体" w:eastAsia="黑体" w:cs="黑体"/>
          <w:b w:val="0"/>
          <w:bCs/>
          <w:sz w:val="30"/>
          <w:lang w:eastAsia="zh-CN"/>
        </w:rPr>
        <w:t>五</w:t>
      </w:r>
      <w:r>
        <w:rPr>
          <w:rFonts w:hint="eastAsia" w:ascii="黑体" w:hAnsi="黑体" w:eastAsia="黑体" w:cs="黑体"/>
          <w:b w:val="0"/>
          <w:bCs/>
          <w:sz w:val="30"/>
        </w:rPr>
        <w:t>、</w:t>
      </w:r>
      <w:r>
        <w:rPr>
          <w:rFonts w:hint="eastAsia" w:ascii="黑体" w:hAnsi="黑体" w:eastAsia="黑体" w:cs="黑体"/>
          <w:b w:val="0"/>
          <w:bCs/>
          <w:sz w:val="30"/>
          <w:lang w:val="en-US" w:eastAsia="zh-CN"/>
        </w:rPr>
        <w:t>学校主管部门</w:t>
      </w:r>
      <w:r>
        <w:rPr>
          <w:rFonts w:hint="eastAsia" w:ascii="黑体" w:hAnsi="黑体" w:eastAsia="黑体" w:cs="黑体"/>
          <w:b w:val="0"/>
          <w:bCs/>
          <w:sz w:val="30"/>
        </w:rPr>
        <w:t>审核意见</w:t>
      </w:r>
    </w:p>
    <w:tbl>
      <w:tblPr>
        <w:tblStyle w:val="9"/>
        <w:tblW w:w="88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3" w:hRule="atLeast"/>
          <w:jc w:val="center"/>
        </w:trPr>
        <w:tc>
          <w:tcPr>
            <w:tcW w:w="8800" w:type="dxa"/>
            <w:noWrap w:val="0"/>
            <w:vAlign w:val="top"/>
          </w:tcPr>
          <w:p>
            <w:pPr>
              <w:pStyle w:val="4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pStyle w:val="4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pStyle w:val="4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pStyle w:val="4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pStyle w:val="4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负责人签字：                             单位盖章：</w:t>
            </w:r>
          </w:p>
          <w:p>
            <w:pPr>
              <w:ind w:firstLine="560"/>
              <w:rPr>
                <w:rFonts w:ascii="宋体" w:hAnsi="宋体"/>
                <w:bCs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 xml:space="preserve">                                          年    月    日</w:t>
            </w:r>
          </w:p>
        </w:tc>
      </w:tr>
      <w:bookmarkEnd w:id="0"/>
    </w:tbl>
    <w:p>
      <w:pPr>
        <w:rPr>
          <w:rFonts w:hint="default" w:ascii="仿宋_GB2312" w:hAnsi="仿宋_GB2312" w:eastAsia="仿宋_GB2312" w:cs="仿宋_GB2312"/>
          <w:color w:val="333333"/>
          <w:sz w:val="32"/>
          <w:szCs w:val="32"/>
          <w:lang w:val="en-US" w:eastAsia="zh-CN"/>
        </w:rPr>
      </w:pPr>
      <w:bookmarkStart w:id="1" w:name="_GoBack"/>
      <w:bookmarkEnd w:id="1"/>
    </w:p>
    <w:sectPr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NSQWHE+·ÂËÎ_GB2312">
    <w:altName w:val="宋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SHSUJ+·½ÕýÐ¡±êËÎ_GBK">
    <w:altName w:val="宋体"/>
    <w:panose1 w:val="03000509000000000000"/>
    <w:charset w:val="86"/>
    <w:family w:val="modern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小标宋">
    <w:altName w:val="Microsoft YaHei UI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1C3C34"/>
    <w:multiLevelType w:val="multilevel"/>
    <w:tmpl w:val="101C3C34"/>
    <w:lvl w:ilvl="0" w:tentative="0">
      <w:start w:val="5"/>
      <w:numFmt w:val="decimal"/>
      <w:pStyle w:val="2"/>
      <w:lvlText w:val="%1."/>
      <w:lvlJc w:val="left"/>
      <w:pPr>
        <w:ind w:left="0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63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235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307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79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451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523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95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679"/>
      </w:pPr>
      <w:rPr>
        <w:rFonts w:ascii="黑体" w:hAnsi="黑体" w:eastAsia="黑体" w:cs="黑体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U2M2U0ZmY3ZGY3OWExYWQ0ZjhhNTJhMmM5YjZjMDEifQ=="/>
  </w:docVars>
  <w:rsids>
    <w:rsidRoot w:val="002E0746"/>
    <w:rsid w:val="000157ED"/>
    <w:rsid w:val="00021F24"/>
    <w:rsid w:val="000357C1"/>
    <w:rsid w:val="00036AA6"/>
    <w:rsid w:val="00037FD3"/>
    <w:rsid w:val="00042BEF"/>
    <w:rsid w:val="00056F63"/>
    <w:rsid w:val="000603C4"/>
    <w:rsid w:val="000606CA"/>
    <w:rsid w:val="00076955"/>
    <w:rsid w:val="000851BC"/>
    <w:rsid w:val="000A4264"/>
    <w:rsid w:val="000B61A1"/>
    <w:rsid w:val="000C29EF"/>
    <w:rsid w:val="000C3B92"/>
    <w:rsid w:val="000D0122"/>
    <w:rsid w:val="000E2B33"/>
    <w:rsid w:val="00100ADB"/>
    <w:rsid w:val="001223AB"/>
    <w:rsid w:val="00146132"/>
    <w:rsid w:val="001622D8"/>
    <w:rsid w:val="001632B1"/>
    <w:rsid w:val="00164631"/>
    <w:rsid w:val="00166CA0"/>
    <w:rsid w:val="00167966"/>
    <w:rsid w:val="00184C15"/>
    <w:rsid w:val="001A0513"/>
    <w:rsid w:val="001B705E"/>
    <w:rsid w:val="00203BD1"/>
    <w:rsid w:val="00204EA0"/>
    <w:rsid w:val="00206241"/>
    <w:rsid w:val="00213621"/>
    <w:rsid w:val="002241AC"/>
    <w:rsid w:val="00226237"/>
    <w:rsid w:val="00227DE3"/>
    <w:rsid w:val="00240023"/>
    <w:rsid w:val="00245C5A"/>
    <w:rsid w:val="00252AE4"/>
    <w:rsid w:val="00265E7E"/>
    <w:rsid w:val="0027141D"/>
    <w:rsid w:val="002844D3"/>
    <w:rsid w:val="002878CD"/>
    <w:rsid w:val="00297574"/>
    <w:rsid w:val="002A7C86"/>
    <w:rsid w:val="002B0BEC"/>
    <w:rsid w:val="002B1EAB"/>
    <w:rsid w:val="002C2DDA"/>
    <w:rsid w:val="002C35BC"/>
    <w:rsid w:val="002D0F1A"/>
    <w:rsid w:val="002D31A5"/>
    <w:rsid w:val="002D4FF2"/>
    <w:rsid w:val="002D6DD4"/>
    <w:rsid w:val="002E0746"/>
    <w:rsid w:val="002F61A9"/>
    <w:rsid w:val="00302E3D"/>
    <w:rsid w:val="003237DC"/>
    <w:rsid w:val="0032418C"/>
    <w:rsid w:val="00334CF0"/>
    <w:rsid w:val="0035795F"/>
    <w:rsid w:val="00362415"/>
    <w:rsid w:val="00370A1E"/>
    <w:rsid w:val="00374A82"/>
    <w:rsid w:val="003759A4"/>
    <w:rsid w:val="00394FC5"/>
    <w:rsid w:val="003A0F39"/>
    <w:rsid w:val="003B5D6F"/>
    <w:rsid w:val="003B6889"/>
    <w:rsid w:val="003C1A9F"/>
    <w:rsid w:val="003C32C9"/>
    <w:rsid w:val="003D64E0"/>
    <w:rsid w:val="003E05C2"/>
    <w:rsid w:val="003E39D5"/>
    <w:rsid w:val="003F4BB1"/>
    <w:rsid w:val="00407907"/>
    <w:rsid w:val="00407A92"/>
    <w:rsid w:val="00417541"/>
    <w:rsid w:val="00442951"/>
    <w:rsid w:val="00443DEB"/>
    <w:rsid w:val="00464CE7"/>
    <w:rsid w:val="00474028"/>
    <w:rsid w:val="00476787"/>
    <w:rsid w:val="00480F04"/>
    <w:rsid w:val="00485C6F"/>
    <w:rsid w:val="004A08C3"/>
    <w:rsid w:val="004B0672"/>
    <w:rsid w:val="004B1615"/>
    <w:rsid w:val="004B1D28"/>
    <w:rsid w:val="004C0F98"/>
    <w:rsid w:val="004D3A28"/>
    <w:rsid w:val="004E31C9"/>
    <w:rsid w:val="004E7939"/>
    <w:rsid w:val="004F250C"/>
    <w:rsid w:val="00530626"/>
    <w:rsid w:val="00540E98"/>
    <w:rsid w:val="00554F9B"/>
    <w:rsid w:val="0057054A"/>
    <w:rsid w:val="00590C06"/>
    <w:rsid w:val="005A6760"/>
    <w:rsid w:val="005B5806"/>
    <w:rsid w:val="005C1601"/>
    <w:rsid w:val="005D6EBA"/>
    <w:rsid w:val="005E2CA0"/>
    <w:rsid w:val="005E5CF2"/>
    <w:rsid w:val="006038CD"/>
    <w:rsid w:val="00621EBB"/>
    <w:rsid w:val="0062749B"/>
    <w:rsid w:val="00635C4B"/>
    <w:rsid w:val="00636653"/>
    <w:rsid w:val="0066066B"/>
    <w:rsid w:val="0066193E"/>
    <w:rsid w:val="006749B8"/>
    <w:rsid w:val="006760BC"/>
    <w:rsid w:val="00680056"/>
    <w:rsid w:val="006910D9"/>
    <w:rsid w:val="00693D35"/>
    <w:rsid w:val="00695FB2"/>
    <w:rsid w:val="006968F7"/>
    <w:rsid w:val="006A42BF"/>
    <w:rsid w:val="006B5654"/>
    <w:rsid w:val="006C1255"/>
    <w:rsid w:val="006C48BA"/>
    <w:rsid w:val="006D1915"/>
    <w:rsid w:val="006E28FE"/>
    <w:rsid w:val="006E7887"/>
    <w:rsid w:val="006F1680"/>
    <w:rsid w:val="006F4750"/>
    <w:rsid w:val="006F77B5"/>
    <w:rsid w:val="00704300"/>
    <w:rsid w:val="00710D67"/>
    <w:rsid w:val="0071573F"/>
    <w:rsid w:val="00715B99"/>
    <w:rsid w:val="00724C79"/>
    <w:rsid w:val="0073764C"/>
    <w:rsid w:val="0074006D"/>
    <w:rsid w:val="00740605"/>
    <w:rsid w:val="0074260A"/>
    <w:rsid w:val="007577BC"/>
    <w:rsid w:val="007720C9"/>
    <w:rsid w:val="00772E26"/>
    <w:rsid w:val="00773BFD"/>
    <w:rsid w:val="0077636E"/>
    <w:rsid w:val="0077644D"/>
    <w:rsid w:val="007775E1"/>
    <w:rsid w:val="00781837"/>
    <w:rsid w:val="00796385"/>
    <w:rsid w:val="007971FB"/>
    <w:rsid w:val="007A186F"/>
    <w:rsid w:val="007A2BF4"/>
    <w:rsid w:val="007B166A"/>
    <w:rsid w:val="007B46E6"/>
    <w:rsid w:val="007C1271"/>
    <w:rsid w:val="007C782A"/>
    <w:rsid w:val="007D4569"/>
    <w:rsid w:val="0080660C"/>
    <w:rsid w:val="008244EC"/>
    <w:rsid w:val="00826FDB"/>
    <w:rsid w:val="008321EE"/>
    <w:rsid w:val="00853F98"/>
    <w:rsid w:val="008602A1"/>
    <w:rsid w:val="00867449"/>
    <w:rsid w:val="0087354A"/>
    <w:rsid w:val="00887C3A"/>
    <w:rsid w:val="008A1C46"/>
    <w:rsid w:val="008B3510"/>
    <w:rsid w:val="008D015E"/>
    <w:rsid w:val="008D0448"/>
    <w:rsid w:val="008D253C"/>
    <w:rsid w:val="008F1CB9"/>
    <w:rsid w:val="009207CD"/>
    <w:rsid w:val="00920AA8"/>
    <w:rsid w:val="00933B17"/>
    <w:rsid w:val="00940130"/>
    <w:rsid w:val="0095134C"/>
    <w:rsid w:val="00952324"/>
    <w:rsid w:val="00956452"/>
    <w:rsid w:val="0096651E"/>
    <w:rsid w:val="00974761"/>
    <w:rsid w:val="009A4AD8"/>
    <w:rsid w:val="009A5A65"/>
    <w:rsid w:val="009C7884"/>
    <w:rsid w:val="009D2794"/>
    <w:rsid w:val="009E2BC0"/>
    <w:rsid w:val="00A13F06"/>
    <w:rsid w:val="00A14B3C"/>
    <w:rsid w:val="00A554DE"/>
    <w:rsid w:val="00A603EA"/>
    <w:rsid w:val="00A639EF"/>
    <w:rsid w:val="00A6401D"/>
    <w:rsid w:val="00A72E3F"/>
    <w:rsid w:val="00A8389A"/>
    <w:rsid w:val="00A874C6"/>
    <w:rsid w:val="00A937C4"/>
    <w:rsid w:val="00A946AF"/>
    <w:rsid w:val="00AA0674"/>
    <w:rsid w:val="00AC5AA8"/>
    <w:rsid w:val="00AE1387"/>
    <w:rsid w:val="00AF4FD4"/>
    <w:rsid w:val="00AF76A0"/>
    <w:rsid w:val="00B02DEC"/>
    <w:rsid w:val="00B25A79"/>
    <w:rsid w:val="00B3476F"/>
    <w:rsid w:val="00B37BBA"/>
    <w:rsid w:val="00B6036C"/>
    <w:rsid w:val="00B677D4"/>
    <w:rsid w:val="00B715FF"/>
    <w:rsid w:val="00B71DE1"/>
    <w:rsid w:val="00B74AA1"/>
    <w:rsid w:val="00B75009"/>
    <w:rsid w:val="00B947B5"/>
    <w:rsid w:val="00BA4D21"/>
    <w:rsid w:val="00BA56C8"/>
    <w:rsid w:val="00BA6FDB"/>
    <w:rsid w:val="00BB1738"/>
    <w:rsid w:val="00BB7665"/>
    <w:rsid w:val="00BD2212"/>
    <w:rsid w:val="00BE0816"/>
    <w:rsid w:val="00BE4C60"/>
    <w:rsid w:val="00BE7ADE"/>
    <w:rsid w:val="00BF17DF"/>
    <w:rsid w:val="00BF54D9"/>
    <w:rsid w:val="00C07852"/>
    <w:rsid w:val="00C1096B"/>
    <w:rsid w:val="00C15A42"/>
    <w:rsid w:val="00C16289"/>
    <w:rsid w:val="00C27AF1"/>
    <w:rsid w:val="00C37120"/>
    <w:rsid w:val="00C3715F"/>
    <w:rsid w:val="00C41D3C"/>
    <w:rsid w:val="00C562A6"/>
    <w:rsid w:val="00C93B2A"/>
    <w:rsid w:val="00C94D19"/>
    <w:rsid w:val="00CA18FD"/>
    <w:rsid w:val="00CB08CF"/>
    <w:rsid w:val="00CB1CF3"/>
    <w:rsid w:val="00CB2C55"/>
    <w:rsid w:val="00CC11D6"/>
    <w:rsid w:val="00CC1ECF"/>
    <w:rsid w:val="00CC4B2F"/>
    <w:rsid w:val="00CE33DE"/>
    <w:rsid w:val="00CE4BF9"/>
    <w:rsid w:val="00D0502F"/>
    <w:rsid w:val="00D1492E"/>
    <w:rsid w:val="00D372FE"/>
    <w:rsid w:val="00D4147B"/>
    <w:rsid w:val="00D429D7"/>
    <w:rsid w:val="00D4312B"/>
    <w:rsid w:val="00D4487F"/>
    <w:rsid w:val="00D543CE"/>
    <w:rsid w:val="00D57BB6"/>
    <w:rsid w:val="00D601C8"/>
    <w:rsid w:val="00D657E2"/>
    <w:rsid w:val="00D87EAA"/>
    <w:rsid w:val="00DA3426"/>
    <w:rsid w:val="00DB4D2B"/>
    <w:rsid w:val="00DC5B81"/>
    <w:rsid w:val="00DD3156"/>
    <w:rsid w:val="00DE43FD"/>
    <w:rsid w:val="00DE5341"/>
    <w:rsid w:val="00DF1A9F"/>
    <w:rsid w:val="00E01887"/>
    <w:rsid w:val="00E034B4"/>
    <w:rsid w:val="00E102B1"/>
    <w:rsid w:val="00E14531"/>
    <w:rsid w:val="00E51D10"/>
    <w:rsid w:val="00E52940"/>
    <w:rsid w:val="00E54F93"/>
    <w:rsid w:val="00E573FB"/>
    <w:rsid w:val="00E61439"/>
    <w:rsid w:val="00E8216D"/>
    <w:rsid w:val="00E82380"/>
    <w:rsid w:val="00E8415D"/>
    <w:rsid w:val="00E95550"/>
    <w:rsid w:val="00EA0A1F"/>
    <w:rsid w:val="00EB4942"/>
    <w:rsid w:val="00ED166B"/>
    <w:rsid w:val="00EF0513"/>
    <w:rsid w:val="00EF1777"/>
    <w:rsid w:val="00EF2A12"/>
    <w:rsid w:val="00F465BF"/>
    <w:rsid w:val="00F5101C"/>
    <w:rsid w:val="00F52C55"/>
    <w:rsid w:val="00F55FF4"/>
    <w:rsid w:val="00F57BFF"/>
    <w:rsid w:val="00F62045"/>
    <w:rsid w:val="00F6362A"/>
    <w:rsid w:val="00F664A2"/>
    <w:rsid w:val="00F6686B"/>
    <w:rsid w:val="00F712B7"/>
    <w:rsid w:val="00F8672A"/>
    <w:rsid w:val="00FA4756"/>
    <w:rsid w:val="00FA5240"/>
    <w:rsid w:val="00FB1192"/>
    <w:rsid w:val="00FB7EEC"/>
    <w:rsid w:val="00FC56D9"/>
    <w:rsid w:val="00FD4422"/>
    <w:rsid w:val="00FD7595"/>
    <w:rsid w:val="00FD7A3E"/>
    <w:rsid w:val="00FF2896"/>
    <w:rsid w:val="021F6013"/>
    <w:rsid w:val="02624152"/>
    <w:rsid w:val="03393105"/>
    <w:rsid w:val="0374413D"/>
    <w:rsid w:val="03805FE7"/>
    <w:rsid w:val="05461B09"/>
    <w:rsid w:val="0591547A"/>
    <w:rsid w:val="07846A82"/>
    <w:rsid w:val="07AD5E6F"/>
    <w:rsid w:val="07C733D5"/>
    <w:rsid w:val="088B1055"/>
    <w:rsid w:val="08C92353"/>
    <w:rsid w:val="090221EB"/>
    <w:rsid w:val="0A1C72DC"/>
    <w:rsid w:val="0CA710DF"/>
    <w:rsid w:val="0D676AC1"/>
    <w:rsid w:val="0D7A2D8D"/>
    <w:rsid w:val="0DB00467"/>
    <w:rsid w:val="0E107158"/>
    <w:rsid w:val="0F0071CD"/>
    <w:rsid w:val="0F955B67"/>
    <w:rsid w:val="1050616A"/>
    <w:rsid w:val="11D02E86"/>
    <w:rsid w:val="125F420A"/>
    <w:rsid w:val="15205ED3"/>
    <w:rsid w:val="15452CFF"/>
    <w:rsid w:val="15D44EF4"/>
    <w:rsid w:val="17A27073"/>
    <w:rsid w:val="1A197394"/>
    <w:rsid w:val="1A2835DE"/>
    <w:rsid w:val="1AC27A2C"/>
    <w:rsid w:val="1B3C158C"/>
    <w:rsid w:val="1BFB4FA4"/>
    <w:rsid w:val="1C243475"/>
    <w:rsid w:val="1D011F71"/>
    <w:rsid w:val="1D322C47"/>
    <w:rsid w:val="1E764DB5"/>
    <w:rsid w:val="20AE458A"/>
    <w:rsid w:val="24FE7D8E"/>
    <w:rsid w:val="25157248"/>
    <w:rsid w:val="25FE400E"/>
    <w:rsid w:val="26920BFA"/>
    <w:rsid w:val="29B33362"/>
    <w:rsid w:val="2B25203D"/>
    <w:rsid w:val="2C6646BB"/>
    <w:rsid w:val="2D2A56E9"/>
    <w:rsid w:val="2E4427DA"/>
    <w:rsid w:val="2F067A90"/>
    <w:rsid w:val="301E1E1D"/>
    <w:rsid w:val="31280E49"/>
    <w:rsid w:val="31E16592"/>
    <w:rsid w:val="31E63BA8"/>
    <w:rsid w:val="32C82A45"/>
    <w:rsid w:val="33663D19"/>
    <w:rsid w:val="3A683CF4"/>
    <w:rsid w:val="3A9C74FA"/>
    <w:rsid w:val="3AA20FB4"/>
    <w:rsid w:val="3B4C2CCE"/>
    <w:rsid w:val="3CEB6517"/>
    <w:rsid w:val="3D7B789B"/>
    <w:rsid w:val="3E377C66"/>
    <w:rsid w:val="3F0B4C4E"/>
    <w:rsid w:val="42B20202"/>
    <w:rsid w:val="45E2495B"/>
    <w:rsid w:val="47C3256A"/>
    <w:rsid w:val="49FD72FF"/>
    <w:rsid w:val="4A3C6604"/>
    <w:rsid w:val="4AA93C99"/>
    <w:rsid w:val="4C35155C"/>
    <w:rsid w:val="4D292E6F"/>
    <w:rsid w:val="4F2A2ECF"/>
    <w:rsid w:val="51385D77"/>
    <w:rsid w:val="51A451BA"/>
    <w:rsid w:val="52950FA7"/>
    <w:rsid w:val="53424C8B"/>
    <w:rsid w:val="536C1077"/>
    <w:rsid w:val="53ED093A"/>
    <w:rsid w:val="549332C4"/>
    <w:rsid w:val="59336C0E"/>
    <w:rsid w:val="5A291087"/>
    <w:rsid w:val="5AB50438"/>
    <w:rsid w:val="5B047889"/>
    <w:rsid w:val="5B841BB9"/>
    <w:rsid w:val="5D656145"/>
    <w:rsid w:val="5E1C761E"/>
    <w:rsid w:val="61F65E83"/>
    <w:rsid w:val="63600BB5"/>
    <w:rsid w:val="63B23767"/>
    <w:rsid w:val="65C15EE3"/>
    <w:rsid w:val="66604F04"/>
    <w:rsid w:val="673B67CA"/>
    <w:rsid w:val="683F57E5"/>
    <w:rsid w:val="692F48D3"/>
    <w:rsid w:val="69BD4C13"/>
    <w:rsid w:val="6A6F3E40"/>
    <w:rsid w:val="6A8614A9"/>
    <w:rsid w:val="6B19231D"/>
    <w:rsid w:val="6BF86593"/>
    <w:rsid w:val="6CF31511"/>
    <w:rsid w:val="6E166CE7"/>
    <w:rsid w:val="6F410095"/>
    <w:rsid w:val="711E74A1"/>
    <w:rsid w:val="716F0EE9"/>
    <w:rsid w:val="72E17BC5"/>
    <w:rsid w:val="7375655F"/>
    <w:rsid w:val="74C74B98"/>
    <w:rsid w:val="7783749C"/>
    <w:rsid w:val="780F6F82"/>
    <w:rsid w:val="78B2790D"/>
    <w:rsid w:val="78B71C4B"/>
    <w:rsid w:val="79B53430"/>
    <w:rsid w:val="7C2D6359"/>
    <w:rsid w:val="7C9061B7"/>
    <w:rsid w:val="7F7D2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link w:val="14"/>
    <w:qFormat/>
    <w:uiPriority w:val="9"/>
    <w:pPr>
      <w:keepNext/>
      <w:keepLines/>
      <w:numPr>
        <w:ilvl w:val="0"/>
        <w:numId w:val="1"/>
      </w:numPr>
      <w:spacing w:after="106" w:line="259" w:lineRule="auto"/>
      <w:ind w:left="569" w:hanging="10"/>
      <w:outlineLvl w:val="0"/>
    </w:pPr>
    <w:rPr>
      <w:rFonts w:ascii="黑体" w:hAnsi="黑体" w:eastAsia="黑体" w:cs="黑体"/>
      <w:color w:val="000000"/>
      <w:kern w:val="2"/>
      <w:sz w:val="28"/>
      <w:szCs w:val="22"/>
      <w:lang w:val="en-US" w:eastAsia="zh-CN" w:bidi="ar-SA"/>
    </w:rPr>
  </w:style>
  <w:style w:type="paragraph" w:styleId="3">
    <w:name w:val="heading 2"/>
    <w:basedOn w:val="1"/>
    <w:next w:val="1"/>
    <w:link w:val="17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  <w:rPr>
      <w:szCs w:val="24"/>
    </w:rPr>
  </w:style>
  <w:style w:type="paragraph" w:styleId="5">
    <w:name w:val="Plain Text"/>
    <w:basedOn w:val="1"/>
    <w:qFormat/>
    <w:uiPriority w:val="0"/>
    <w:rPr>
      <w:rFonts w:ascii="宋体" w:hAnsi="Courier New"/>
    </w:rPr>
  </w:style>
  <w:style w:type="paragraph" w:styleId="6">
    <w:name w:val="Balloon Text"/>
    <w:basedOn w:val="1"/>
    <w:link w:val="19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8"/>
    <w:qFormat/>
    <w:uiPriority w:val="99"/>
    <w:rPr>
      <w:sz w:val="18"/>
      <w:szCs w:val="18"/>
    </w:rPr>
  </w:style>
  <w:style w:type="character" w:customStyle="1" w:styleId="13">
    <w:name w:val="页脚 字符"/>
    <w:basedOn w:val="11"/>
    <w:link w:val="7"/>
    <w:autoRedefine/>
    <w:qFormat/>
    <w:uiPriority w:val="99"/>
    <w:rPr>
      <w:sz w:val="18"/>
      <w:szCs w:val="18"/>
    </w:rPr>
  </w:style>
  <w:style w:type="character" w:customStyle="1" w:styleId="14">
    <w:name w:val="标题 1 字符"/>
    <w:basedOn w:val="11"/>
    <w:link w:val="2"/>
    <w:autoRedefine/>
    <w:qFormat/>
    <w:uiPriority w:val="9"/>
    <w:rPr>
      <w:rFonts w:ascii="黑体" w:hAnsi="黑体" w:eastAsia="黑体" w:cs="黑体"/>
      <w:color w:val="000000"/>
      <w:sz w:val="28"/>
    </w:rPr>
  </w:style>
  <w:style w:type="table" w:customStyle="1" w:styleId="15">
    <w:name w:val="TableGrid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6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7">
    <w:name w:val="标题 2 字符"/>
    <w:basedOn w:val="11"/>
    <w:link w:val="3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18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cs="仿宋" w:eastAsiaTheme="minorEastAsia"/>
      <w:color w:val="000000"/>
      <w:kern w:val="0"/>
      <w:sz w:val="24"/>
      <w:szCs w:val="24"/>
      <w:lang w:val="en-US" w:eastAsia="zh-CN" w:bidi="ar-SA"/>
    </w:rPr>
  </w:style>
  <w:style w:type="character" w:customStyle="1" w:styleId="19">
    <w:name w:val="批注框文本 字符"/>
    <w:basedOn w:val="11"/>
    <w:link w:val="6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374E3-8362-4BD1-A897-FA7FB8726B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1315</Words>
  <Characters>7497</Characters>
  <Lines>62</Lines>
  <Paragraphs>17</Paragraphs>
  <TotalTime>1</TotalTime>
  <ScaleCrop>false</ScaleCrop>
  <LinksUpToDate>false</LinksUpToDate>
  <CharactersWithSpaces>8795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2018-10-15T05:52:00Z</dcterms:created>
  <dc:creator>Administrator</dc:creator>
  <cp:lastModifiedBy>Administrator</cp:lastModifiedBy>
  <cp:lastPrinted>2018-10-31T07:01:00Z</cp:lastPrinted>
  <dcterms:modified xsi:type="dcterms:W3CDTF">2024-02-27T09:15:32Z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9A212F2539BE4267A8381E8ABF845AC4</vt:lpwstr>
  </property>
</Properties>
</file>