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附件三：</w:t>
      </w:r>
    </w:p>
    <w:tbl>
      <w:tblPr>
        <w:tblStyle w:val="5"/>
        <w:tblW w:w="1002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669"/>
        <w:gridCol w:w="1624"/>
        <w:gridCol w:w="1682"/>
        <w:gridCol w:w="1805"/>
        <w:gridCol w:w="180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登记号</w:t>
            </w:r>
          </w:p>
        </w:tc>
        <w:tc>
          <w:tcPr>
            <w:tcW w:w="1669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项目序号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</w:tc>
        <w:tc>
          <w:tcPr>
            <w:tcW w:w="1805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/>
                <w:b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四川动漫研究中心项目《课题论证》活页</w:t>
      </w:r>
    </w:p>
    <w:p>
      <w:pPr>
        <w:spacing w:after="100" w:afterAutospacing="1" w:line="400" w:lineRule="exact"/>
        <w:ind w:firstLine="141" w:firstLineChars="5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课题名称： </w:t>
      </w:r>
    </w:p>
    <w:tbl>
      <w:tblPr>
        <w:tblStyle w:val="5"/>
        <w:tblW w:w="1008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6" w:hRule="atLeast"/>
        </w:trPr>
        <w:tc>
          <w:tcPr>
            <w:tcW w:w="10089" w:type="dxa"/>
            <w:vAlign w:val="top"/>
          </w:tcPr>
          <w:p>
            <w:pPr>
              <w:spacing w:line="400" w:lineRule="atLeast"/>
              <w:ind w:right="74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1.选题：本课题国（省）内外研究现状述评及选题的意义。2.内容：本课题研究的基本思路。3.价值：本课题的创新点，理论意义，应用价值。4课题负责人近年来前期相关成果，主要参考文献（</w:t>
            </w:r>
            <w:r>
              <w:rPr>
                <w:rFonts w:hint="eastAsia" w:ascii="仿宋_GB2312" w:eastAsia="仿宋_GB2312"/>
                <w:sz w:val="24"/>
                <w:szCs w:val="24"/>
              </w:rPr>
              <w:t>注明刊物的年、期或出版社、出版日期，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限填20项）。请分四部分逐项填写，限4000字内。</w:t>
            </w:r>
          </w:p>
          <w:p>
            <w:pPr>
              <w:spacing w:line="360" w:lineRule="atLeast"/>
              <w:ind w:right="21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5" w:hRule="atLeast"/>
        </w:trPr>
        <w:tc>
          <w:tcPr>
            <w:tcW w:w="1008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60" w:lineRule="atLeast"/>
              <w:ind w:right="210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</w:tbl>
    <w:p>
      <w:pPr>
        <w:spacing w:line="40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注：1.活页上方3个代码框申请人只填“项目类型”。</w:t>
      </w:r>
    </w:p>
    <w:p>
      <w:pPr>
        <w:spacing w:line="400" w:lineRule="atLeas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2.活页文字表述中不得直接或间接透露个人相关背景材料，否则取消参评资格。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077" w:right="777" w:bottom="1191" w:left="902" w:header="1021" w:footer="85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61C2A"/>
    <w:rsid w:val="3BF6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2018-01-03T06:08:00Z</dcterms:created>
  <dc:creator>Administrator</dc:creator>
  <cp:lastModifiedBy>Administrator</cp:lastModifiedBy>
  <dcterms:modified xsi:type="dcterms:W3CDTF">2018-01-03T06:08:23Z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