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150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olor w:val="555555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olor w:val="555555"/>
          <w:sz w:val="28"/>
          <w:szCs w:val="28"/>
          <w:shd w:val="clear" w:fill="FFFFFF"/>
          <w:lang w:val="en-US" w:eastAsia="zh-CN"/>
        </w:rPr>
        <w:t>附件1：具体拆迁与恢复项目明细</w:t>
      </w:r>
    </w:p>
    <w:bookmarkEnd w:id="0"/>
    <w:tbl>
      <w:tblPr>
        <w:tblStyle w:val="5"/>
        <w:tblW w:w="8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688"/>
        <w:gridCol w:w="4414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一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拆除部分</w:t>
            </w:r>
          </w:p>
        </w:tc>
        <w:tc>
          <w:tcPr>
            <w:tcW w:w="441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中式烹饪</w:t>
            </w:r>
          </w:p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实训室一</w:t>
            </w:r>
          </w:p>
        </w:tc>
        <w:tc>
          <w:tcPr>
            <w:tcW w:w="44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A、拆除20个灶具连接头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B、待灶具搬迁后，拆除阀后Φ89、Φ57管道，需割成至少5段，编号后搬迁至集中堆放点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C、拆除支架等配件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1.5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烹饪演示室一</w:t>
            </w:r>
          </w:p>
        </w:tc>
        <w:tc>
          <w:tcPr>
            <w:tcW w:w="44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A、拆除4个灶具连接头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B、待灶具搬迁后，拆除阀后Φ32管道，需割成至少2段，编号后搬迁至集中堆放点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C、拆除支架等配件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0.5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西餐西点</w:t>
            </w:r>
          </w:p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实训室</w:t>
            </w:r>
          </w:p>
        </w:tc>
        <w:tc>
          <w:tcPr>
            <w:tcW w:w="44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A、拆除18个灶具连接头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B、待灶具搬迁后，拆除阀后Φ76管道，需割成至少5段，编号后搬迁至集中堆放点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C、拆除支架等配件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1.5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中式烹饪</w:t>
            </w:r>
          </w:p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实训室二</w:t>
            </w:r>
          </w:p>
        </w:tc>
        <w:tc>
          <w:tcPr>
            <w:tcW w:w="44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A、拆除18个灶具连接头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B、待灶具搬迁后，拆除阀后Φ57管道，需割成至少5段，编号后搬迁至集中堆放点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C、拆除支架等配件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中式面点</w:t>
            </w:r>
          </w:p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实训室</w:t>
            </w:r>
          </w:p>
        </w:tc>
        <w:tc>
          <w:tcPr>
            <w:tcW w:w="44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A、拆除12个灶具连接头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B、待灶具搬迁后，拆除阀后Φ89、Φ57管道，需割成至少5段，编号后搬迁至集中堆放点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C、拆除支架等配件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1.5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烹饪演示室二</w:t>
            </w:r>
          </w:p>
        </w:tc>
        <w:tc>
          <w:tcPr>
            <w:tcW w:w="44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A、拆除4个灶具连接头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B、待灶具搬迁后，拆除阀后Φ57管道，需割成至少2段，编号后搬迁至集中堆放点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C、拆除支架等配件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0.5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二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恢复部分</w:t>
            </w:r>
          </w:p>
        </w:tc>
        <w:tc>
          <w:tcPr>
            <w:tcW w:w="441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地面施工完成，具备复工条件后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中式烹饪</w:t>
            </w:r>
          </w:p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实训室一</w:t>
            </w:r>
          </w:p>
        </w:tc>
        <w:tc>
          <w:tcPr>
            <w:tcW w:w="441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A、将拆除管道按编号搬至实训室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B、重新安装支架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C、根据实际地面标高，按原位置安装（焊接）主管道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D、待灶具摆放到位后，连接灶具，试压、防腐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烹饪演示室一</w:t>
            </w:r>
          </w:p>
        </w:tc>
        <w:tc>
          <w:tcPr>
            <w:tcW w:w="441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A、将拆除管道按编号搬至实训室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B、重新安装支架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C、根据实际地面标高，按原位置安装（焊接）主管道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D、待灶具摆放到位后，连接灶具，试压、防腐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西餐西点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实训室</w:t>
            </w:r>
          </w:p>
        </w:tc>
        <w:tc>
          <w:tcPr>
            <w:tcW w:w="441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A、将拆除管道按编号搬至实训室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B、重新安装支架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C、根据实际地面标高，按原位置安装（焊接）主管道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D、待灶具摆放到位后，连接灶具，试压、防腐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中式烹饪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实训室二</w:t>
            </w:r>
          </w:p>
        </w:tc>
        <w:tc>
          <w:tcPr>
            <w:tcW w:w="441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A、将拆除管道按编号搬至实训室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B、重新安装支架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C、根据实际地面标高，按原位置安装（焊接）主管道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D、待灶具摆放到位后，连接灶具，试压、防腐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4.5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中式面点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实训室</w:t>
            </w:r>
          </w:p>
        </w:tc>
        <w:tc>
          <w:tcPr>
            <w:tcW w:w="441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A、将拆除管道按编号搬至实训室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B、重新安装支架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C、根据实际地面标高，按原位置安装（焊接）主管道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D、待灶具摆放到位后，连接灶具，试压、防腐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3台班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1688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烹饪演示室二</w:t>
            </w:r>
          </w:p>
        </w:tc>
        <w:tc>
          <w:tcPr>
            <w:tcW w:w="441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A、将拆除管道按编号搬至实训室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B、重新安装支架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C、根据实际地面标高，按原位置安装（焊接）主管道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D、待灶具摆放到位后，连接灶具，试压、防腐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1台班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YmQzMDU5Yzg4Mzg5MjIzMDU5OTkwMjYzMTY3M2UifQ=="/>
  </w:docVars>
  <w:rsids>
    <w:rsidRoot w:val="73635BDE"/>
    <w:rsid w:val="018E0A10"/>
    <w:rsid w:val="035528D7"/>
    <w:rsid w:val="126148AA"/>
    <w:rsid w:val="190C6448"/>
    <w:rsid w:val="26C75221"/>
    <w:rsid w:val="2DEC594A"/>
    <w:rsid w:val="393374E7"/>
    <w:rsid w:val="42DF6857"/>
    <w:rsid w:val="482E7985"/>
    <w:rsid w:val="54CF78D0"/>
    <w:rsid w:val="587E44FB"/>
    <w:rsid w:val="5BE74CF5"/>
    <w:rsid w:val="73635BDE"/>
    <w:rsid w:val="77E35CB8"/>
    <w:rsid w:val="79CB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600" w:beforeLines="600" w:beforeAutospacing="0" w:after="600" w:afterLines="600" w:afterAutospacing="0" w:line="240" w:lineRule="auto"/>
      <w:ind w:left="105" w:leftChars="50" w:right="105" w:rightChars="50"/>
      <w:jc w:val="center"/>
      <w:outlineLvl w:val="0"/>
    </w:pPr>
    <w:rPr>
      <w:rFonts w:eastAsia="宋体"/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1 Char"/>
    <w:link w:val="2"/>
    <w:qFormat/>
    <w:uiPriority w:val="0"/>
    <w:rPr>
      <w:rFonts w:eastAsia="宋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2022-06-13T06:11:00Z</dcterms:created>
  <dc:creator>偏爱</dc:creator>
  <cp:lastModifiedBy>偏爱</cp:lastModifiedBy>
  <dcterms:modified xsi:type="dcterms:W3CDTF">2022-06-13T06:12:15Z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B68815981C0F4E1A928F174ED31410A9</vt:lpwstr>
  </property>
</Properties>
</file>