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i w:val="0"/>
          <w:iCs w:val="0"/>
          <w:color w:val="000000" w:themeColor="text1"/>
          <w:sz w:val="30"/>
          <w:szCs w:val="30"/>
          <w:shd w:val="clear" w:fill="FFFFFF"/>
          <w:lang w:val="en-US" w:eastAsia="zh-CN"/>
          <w14:textFill>
            <w14:solidFill>
              <w14:schemeClr w14:val="tx1"/>
            </w14:solidFill>
          </w14:textFill>
        </w:rPr>
      </w:pPr>
      <w:r>
        <w:rPr>
          <w:rFonts w:hint="eastAsia" w:ascii="仿宋" w:hAnsi="仿宋" w:eastAsia="仿宋" w:cs="仿宋"/>
          <w:i w:val="0"/>
          <w:iCs w:val="0"/>
          <w:color w:val="000000" w:themeColor="text1"/>
          <w:sz w:val="30"/>
          <w:szCs w:val="30"/>
          <w:shd w:val="clear" w:fill="FFFFFF"/>
          <w:lang w:val="en-US" w:eastAsia="zh-CN"/>
          <w14:textFill>
            <w14:solidFill>
              <w14:schemeClr w14:val="tx1"/>
            </w14:solidFill>
          </w14:textFill>
        </w:rPr>
        <w:t>采购文件：</w:t>
      </w:r>
    </w:p>
    <w:p>
      <w:pPr>
        <w:rPr>
          <w:rFonts w:hint="eastAsia" w:ascii="仿宋" w:hAnsi="仿宋" w:eastAsia="仿宋" w:cs="仿宋"/>
          <w:i w:val="0"/>
          <w:iCs w:val="0"/>
          <w:color w:val="000000" w:themeColor="text1"/>
          <w:sz w:val="30"/>
          <w:szCs w:val="30"/>
          <w:shd w:val="clear" w:fill="FFFFFF"/>
          <w:lang w:val="en-US" w:eastAsia="zh-CN"/>
          <w14:textFill>
            <w14:solidFill>
              <w14:schemeClr w14:val="tx1"/>
            </w14:solidFill>
          </w14:textFill>
        </w:rPr>
      </w:pPr>
      <w:r>
        <w:rPr>
          <w:rFonts w:hint="eastAsia" w:ascii="仿宋" w:hAnsi="仿宋" w:eastAsia="仿宋" w:cs="仿宋"/>
          <w:i w:val="0"/>
          <w:iCs w:val="0"/>
          <w:color w:val="000000" w:themeColor="text1"/>
          <w:sz w:val="30"/>
          <w:szCs w:val="30"/>
          <w:shd w:val="clear" w:fill="FFFFFF"/>
          <w:lang w:val="en-US" w:eastAsia="zh-CN"/>
          <w14:textFill>
            <w14:solidFill>
              <w14:schemeClr w14:val="tx1"/>
            </w14:solidFill>
          </w14:textFill>
        </w:rPr>
        <w:t>附件1：技术参数</w:t>
      </w:r>
    </w:p>
    <w:tbl>
      <w:tblPr>
        <w:tblStyle w:val="2"/>
        <w:tblW w:w="8930" w:type="dxa"/>
        <w:tblInd w:w="127" w:type="dxa"/>
        <w:tblLayout w:type="fixed"/>
        <w:tblCellMar>
          <w:top w:w="0" w:type="dxa"/>
          <w:left w:w="108" w:type="dxa"/>
          <w:bottom w:w="0" w:type="dxa"/>
          <w:right w:w="108" w:type="dxa"/>
        </w:tblCellMar>
      </w:tblPr>
      <w:tblGrid>
        <w:gridCol w:w="1276"/>
        <w:gridCol w:w="4234"/>
        <w:gridCol w:w="1842"/>
        <w:gridCol w:w="1578"/>
      </w:tblGrid>
      <w:tr>
        <w:tblPrEx>
          <w:tblCellMar>
            <w:top w:w="0" w:type="dxa"/>
            <w:left w:w="108" w:type="dxa"/>
            <w:bottom w:w="0" w:type="dxa"/>
            <w:right w:w="108" w:type="dxa"/>
          </w:tblCellMar>
        </w:tblPrEx>
        <w:trPr>
          <w:trHeight w:val="992" w:hRule="atLeast"/>
        </w:trPr>
        <w:tc>
          <w:tcPr>
            <w:tcW w:w="1276" w:type="dxa"/>
            <w:tcBorders>
              <w:top w:val="single" w:color="000000" w:sz="12" w:space="0"/>
              <w:left w:val="single" w:color="000000" w:sz="12" w:space="0"/>
              <w:bottom w:val="single" w:color="000000" w:sz="6" w:space="0"/>
              <w:right w:val="single" w:color="000000" w:sz="6" w:space="0"/>
            </w:tcBorders>
            <w:vAlign w:val="center"/>
          </w:tcPr>
          <w:p>
            <w:pPr>
              <w:widowControl/>
              <w:jc w:val="center"/>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设备名称</w:t>
            </w:r>
          </w:p>
        </w:tc>
        <w:tc>
          <w:tcPr>
            <w:tcW w:w="4234" w:type="dxa"/>
            <w:tcBorders>
              <w:top w:val="single" w:color="000000" w:sz="12" w:space="0"/>
              <w:left w:val="nil"/>
              <w:bottom w:val="single" w:color="000000" w:sz="6" w:space="0"/>
              <w:right w:val="single" w:color="000000" w:sz="12" w:space="0"/>
            </w:tcBorders>
            <w:vAlign w:val="center"/>
          </w:tcPr>
          <w:p>
            <w:pPr>
              <w:keepNext/>
              <w:keepLines/>
              <w:spacing w:before="40" w:after="40"/>
              <w:outlineLvl w:val="1"/>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lang w:eastAsia="zh-CN"/>
              </w:rPr>
              <w:t>《</w:t>
            </w:r>
            <w:r>
              <w:rPr>
                <w:rFonts w:hint="eastAsia" w:ascii="宋体" w:hAnsi="宋体" w:eastAsia="宋体" w:cs="Times New Roman"/>
                <w:color w:val="000000"/>
                <w:kern w:val="0"/>
                <w:sz w:val="24"/>
                <w:szCs w:val="24"/>
                <w:lang w:val="en-US" w:eastAsia="zh-CN"/>
              </w:rPr>
              <w:t>财务会计</w:t>
            </w:r>
            <w:r>
              <w:rPr>
                <w:rFonts w:hint="eastAsia" w:ascii="宋体" w:hAnsi="宋体" w:eastAsia="宋体" w:cs="Times New Roman"/>
                <w:color w:val="000000"/>
                <w:kern w:val="0"/>
                <w:sz w:val="24"/>
                <w:szCs w:val="24"/>
                <w:lang w:eastAsia="zh-CN"/>
              </w:rPr>
              <w:t>》</w:t>
            </w:r>
            <w:r>
              <w:rPr>
                <w:rFonts w:hint="eastAsia" w:ascii="宋体" w:hAnsi="宋体" w:eastAsia="宋体" w:cs="Times New Roman"/>
                <w:color w:val="000000"/>
                <w:kern w:val="0"/>
                <w:sz w:val="24"/>
                <w:szCs w:val="24"/>
                <w:lang w:val="en-US" w:eastAsia="zh-CN"/>
              </w:rPr>
              <w:t>课程实训教学软件</w:t>
            </w:r>
          </w:p>
        </w:tc>
        <w:tc>
          <w:tcPr>
            <w:tcW w:w="1842" w:type="dxa"/>
            <w:tcBorders>
              <w:top w:val="single" w:color="000000" w:sz="12" w:space="0"/>
              <w:left w:val="single" w:color="000000" w:sz="6" w:space="0"/>
              <w:bottom w:val="single" w:color="000000" w:sz="6" w:space="0"/>
              <w:right w:val="single" w:color="000000" w:sz="12" w:space="0"/>
            </w:tcBorders>
            <w:vAlign w:val="center"/>
          </w:tcPr>
          <w:p>
            <w:pPr>
              <w:widowControl/>
              <w:jc w:val="center"/>
              <w:rPr>
                <w:rFonts w:hint="eastAsia"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最高限价</w:t>
            </w:r>
          </w:p>
          <w:p>
            <w:pPr>
              <w:widowControl/>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（万元）</w:t>
            </w:r>
          </w:p>
        </w:tc>
        <w:tc>
          <w:tcPr>
            <w:tcW w:w="1578" w:type="dxa"/>
            <w:tcBorders>
              <w:top w:val="single" w:color="000000" w:sz="12" w:space="0"/>
              <w:left w:val="single" w:color="000000" w:sz="6" w:space="0"/>
              <w:bottom w:val="single" w:color="000000" w:sz="6" w:space="0"/>
              <w:right w:val="single" w:color="000000" w:sz="12" w:space="0"/>
            </w:tcBorders>
            <w:vAlign w:val="center"/>
          </w:tcPr>
          <w:p>
            <w:pPr>
              <w:widowControl/>
              <w:jc w:val="center"/>
              <w:rPr>
                <w:rFonts w:hint="default" w:ascii="宋体" w:hAnsi="宋体" w:eastAsia="宋体" w:cs="Times New Roman"/>
                <w:color w:val="000000"/>
                <w:kern w:val="0"/>
                <w:sz w:val="24"/>
                <w:szCs w:val="24"/>
                <w:lang w:val="en-US" w:eastAsia="zh-CN"/>
              </w:rPr>
            </w:pPr>
            <w:r>
              <w:rPr>
                <w:rFonts w:hint="eastAsia" w:ascii="宋体" w:hAnsi="宋体" w:eastAsia="宋体" w:cs="Times New Roman"/>
                <w:color w:val="000000"/>
                <w:kern w:val="0"/>
                <w:sz w:val="24"/>
                <w:szCs w:val="24"/>
                <w:lang w:val="en-US" w:eastAsia="zh-CN"/>
              </w:rPr>
              <w:t>6.5</w:t>
            </w:r>
          </w:p>
        </w:tc>
      </w:tr>
      <w:tr>
        <w:tblPrEx>
          <w:tblCellMar>
            <w:top w:w="0" w:type="dxa"/>
            <w:left w:w="108" w:type="dxa"/>
            <w:bottom w:w="0" w:type="dxa"/>
            <w:right w:w="108" w:type="dxa"/>
          </w:tblCellMar>
        </w:tblPrEx>
        <w:trPr>
          <w:trHeight w:val="978" w:hRule="atLeast"/>
        </w:trPr>
        <w:tc>
          <w:tcPr>
            <w:tcW w:w="1276" w:type="dxa"/>
            <w:tcBorders>
              <w:top w:val="single" w:color="000000" w:sz="6" w:space="0"/>
              <w:left w:val="single" w:color="000000" w:sz="12" w:space="0"/>
              <w:bottom w:val="single" w:color="000000" w:sz="6" w:space="0"/>
              <w:right w:val="single" w:color="000000" w:sz="6" w:space="0"/>
            </w:tcBorders>
            <w:vAlign w:val="center"/>
          </w:tcPr>
          <w:p>
            <w:pPr>
              <w:widowControl/>
              <w:jc w:val="center"/>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技术参数要求</w:t>
            </w:r>
          </w:p>
        </w:tc>
        <w:tc>
          <w:tcPr>
            <w:tcW w:w="7654" w:type="dxa"/>
            <w:gridSpan w:val="3"/>
            <w:tcBorders>
              <w:top w:val="single" w:color="000000" w:sz="6" w:space="0"/>
              <w:left w:val="nil"/>
              <w:bottom w:val="single" w:color="000000" w:sz="6" w:space="0"/>
              <w:right w:val="single" w:color="000000" w:sz="12" w:space="0"/>
            </w:tcBorders>
          </w:tcPr>
          <w:p>
            <w:pPr>
              <w:numPr>
                <w:ilvl w:val="0"/>
                <w:numId w:val="1"/>
              </w:numPr>
              <w:autoSpaceDE w:val="0"/>
              <w:autoSpaceDN w:val="0"/>
              <w:adjustRightInd w:val="0"/>
              <w:spacing w:line="360" w:lineRule="auto"/>
              <w:jc w:val="left"/>
              <w:rPr>
                <w:rFonts w:ascii="宋体" w:hAnsi="宋体" w:eastAsia="宋体" w:cs="宋体"/>
                <w:b/>
                <w:kern w:val="0"/>
                <w:szCs w:val="21"/>
                <w:lang w:val="zh-CN"/>
              </w:rPr>
            </w:pPr>
            <w:r>
              <w:rPr>
                <w:rFonts w:hint="eastAsia" w:ascii="宋体" w:hAnsi="宋体" w:eastAsia="宋体" w:cs="宋体"/>
                <w:b/>
                <w:kern w:val="0"/>
                <w:szCs w:val="21"/>
                <w:lang w:val="zh-CN"/>
              </w:rPr>
              <w:t>平</w:t>
            </w:r>
            <w:r>
              <w:rPr>
                <w:rFonts w:ascii="宋体" w:hAnsi="宋体" w:eastAsia="宋体" w:cs="宋体"/>
                <w:b/>
                <w:kern w:val="0"/>
                <w:szCs w:val="21"/>
                <w:lang w:val="zh-CN"/>
              </w:rPr>
              <w:t>台</w:t>
            </w:r>
            <w:r>
              <w:rPr>
                <w:rFonts w:hint="eastAsia" w:ascii="宋体" w:hAnsi="宋体" w:eastAsia="宋体" w:cs="宋体"/>
                <w:b/>
                <w:kern w:val="0"/>
                <w:szCs w:val="21"/>
                <w:lang w:val="zh-CN"/>
              </w:rPr>
              <w:t>功</w:t>
            </w:r>
            <w:r>
              <w:rPr>
                <w:rFonts w:ascii="宋体" w:hAnsi="宋体" w:eastAsia="宋体" w:cs="宋体"/>
                <w:b/>
                <w:kern w:val="0"/>
                <w:szCs w:val="21"/>
                <w:lang w:val="zh-CN"/>
              </w:rPr>
              <w:t>能参数</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1</w:t>
            </w:r>
            <w:r>
              <w:rPr>
                <w:rFonts w:ascii="宋体" w:hAnsi="宋体" w:eastAsia="宋体" w:cs="宋体"/>
                <w:szCs w:val="21"/>
                <w:lang w:val="zh-CN"/>
              </w:rPr>
              <w:t>.</w:t>
            </w:r>
            <w:r>
              <w:rPr>
                <w:rFonts w:hint="eastAsia" w:ascii="宋体" w:hAnsi="宋体" w:eastAsia="宋体" w:cs="宋体"/>
                <w:szCs w:val="21"/>
                <w:lang w:val="zh-CN"/>
              </w:rPr>
              <w:t>软件采用</w:t>
            </w:r>
            <w:r>
              <w:rPr>
                <w:rFonts w:ascii="宋体" w:hAnsi="宋体" w:eastAsia="宋体" w:cs="宋体"/>
                <w:szCs w:val="21"/>
                <w:lang w:val="zh-CN"/>
              </w:rPr>
              <w:t>B/S</w:t>
            </w:r>
            <w:r>
              <w:rPr>
                <w:rFonts w:hint="eastAsia" w:ascii="宋体" w:hAnsi="宋体" w:eastAsia="宋体" w:cs="宋体"/>
                <w:szCs w:val="21"/>
                <w:lang w:val="zh-CN"/>
              </w:rPr>
              <w:t>结构，无用户站点限制，不需要在客户端安装软件；不仅能支持基于校园网，还能支持基于互联网、云平台的应用。</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2</w:t>
            </w:r>
            <w:r>
              <w:rPr>
                <w:rFonts w:ascii="宋体" w:hAnsi="宋体" w:eastAsia="宋体" w:cs="宋体"/>
                <w:szCs w:val="21"/>
                <w:lang w:val="zh-CN"/>
              </w:rPr>
              <w:t>.理实互动实训教学平台是一个系统性的实训课程集成平台</w:t>
            </w:r>
            <w:r>
              <w:rPr>
                <w:rFonts w:hint="eastAsia" w:ascii="宋体" w:hAnsi="宋体" w:eastAsia="宋体" w:cs="宋体"/>
                <w:szCs w:val="21"/>
                <w:lang w:val="zh-CN"/>
              </w:rPr>
              <w:t>，它</w:t>
            </w:r>
            <w:r>
              <w:rPr>
                <w:rFonts w:ascii="宋体" w:hAnsi="宋体" w:eastAsia="宋体" w:cs="宋体"/>
                <w:szCs w:val="21"/>
                <w:lang w:val="zh-CN"/>
              </w:rPr>
              <w:t>基于</w:t>
            </w:r>
            <w:r>
              <w:rPr>
                <w:rFonts w:hint="eastAsia" w:ascii="宋体" w:hAnsi="宋体" w:eastAsia="宋体" w:cs="宋体"/>
                <w:szCs w:val="21"/>
                <w:lang w:val="zh-CN"/>
              </w:rPr>
              <w:t>高校</w:t>
            </w:r>
            <w:r>
              <w:rPr>
                <w:rFonts w:ascii="宋体" w:hAnsi="宋体" w:eastAsia="宋体" w:cs="宋体"/>
                <w:szCs w:val="21"/>
                <w:lang w:val="zh-CN"/>
              </w:rPr>
              <w:t>财会专业核心课程体系研发</w:t>
            </w:r>
            <w:r>
              <w:rPr>
                <w:rFonts w:hint="eastAsia" w:ascii="宋体" w:hAnsi="宋体" w:eastAsia="宋体" w:cs="宋体"/>
                <w:szCs w:val="21"/>
                <w:lang w:val="zh-CN"/>
              </w:rPr>
              <w:t>，</w:t>
            </w:r>
            <w:r>
              <w:rPr>
                <w:rFonts w:ascii="宋体" w:hAnsi="宋体" w:eastAsia="宋体" w:cs="宋体"/>
                <w:szCs w:val="21"/>
                <w:lang w:val="zh-CN"/>
              </w:rPr>
              <w:t>课程涵盖</w:t>
            </w:r>
            <w:r>
              <w:rPr>
                <w:rFonts w:hint="eastAsia" w:ascii="宋体" w:hAnsi="宋体" w:eastAsia="宋体" w:cs="宋体"/>
                <w:szCs w:val="21"/>
                <w:lang w:val="zh-CN"/>
              </w:rPr>
              <w:t>精品课堂、理实教学题库、教学案例（业务实践）三大模块，可适应不同类型院校开展课程实训，并可承载院校多门专业核心课程同步使用，院校可根据自身需求定制合适的版本及课程。</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 xml:space="preserve">平台拓展性强，满足老师自行上传多种类型教学资源，支持总结文档、虚拟场景式视频、剧情插播式视频、双师视频、微课动画式视频、归纳总结式视频等。 </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4</w:t>
            </w:r>
            <w:r>
              <w:rPr>
                <w:rFonts w:ascii="宋体" w:hAnsi="宋体" w:eastAsia="宋体" w:cs="宋体"/>
                <w:szCs w:val="21"/>
                <w:lang w:val="zh-CN"/>
              </w:rPr>
              <w:t>.</w:t>
            </w:r>
            <w:r>
              <w:rPr>
                <w:rFonts w:hint="eastAsia" w:ascii="宋体" w:hAnsi="宋体" w:eastAsia="宋体" w:cs="宋体"/>
                <w:szCs w:val="21"/>
                <w:lang w:val="zh-CN"/>
              </w:rPr>
              <w:t xml:space="preserve"> ★平台支持</w:t>
            </w:r>
            <w:r>
              <w:rPr>
                <w:rFonts w:ascii="宋体" w:hAnsi="宋体" w:eastAsia="宋体" w:cs="宋体"/>
                <w:szCs w:val="21"/>
                <w:lang w:val="zh-CN"/>
              </w:rPr>
              <w:t>多样化</w:t>
            </w:r>
            <w:r>
              <w:rPr>
                <w:rFonts w:hint="eastAsia" w:ascii="宋体" w:hAnsi="宋体" w:eastAsia="宋体" w:cs="宋体"/>
                <w:szCs w:val="21"/>
                <w:lang w:val="zh-CN"/>
              </w:rPr>
              <w:t>题型</w:t>
            </w:r>
            <w:r>
              <w:rPr>
                <w:rFonts w:ascii="宋体" w:hAnsi="宋体" w:eastAsia="宋体" w:cs="宋体"/>
                <w:szCs w:val="21"/>
                <w:lang w:val="zh-CN"/>
              </w:rPr>
              <w:t>，</w:t>
            </w:r>
            <w:r>
              <w:rPr>
                <w:rFonts w:hint="eastAsia" w:ascii="宋体" w:hAnsi="宋体" w:eastAsia="宋体" w:cs="宋体"/>
                <w:szCs w:val="21"/>
                <w:lang w:val="zh-CN"/>
              </w:rPr>
              <w:t>包括单选题、多选题、不定项选择题、判断题、连线题、实训题、流程题、综合题、微课互动题、游戏趣味题等10种</w:t>
            </w:r>
            <w:r>
              <w:rPr>
                <w:rFonts w:ascii="宋体" w:hAnsi="宋体" w:eastAsia="宋体" w:cs="宋体"/>
                <w:szCs w:val="21"/>
                <w:lang w:val="zh-CN"/>
              </w:rPr>
              <w:t>形式</w:t>
            </w:r>
            <w:r>
              <w:rPr>
                <w:rFonts w:hint="eastAsia" w:ascii="宋体" w:hAnsi="宋体" w:eastAsia="宋体" w:cs="宋体"/>
                <w:szCs w:val="21"/>
                <w:lang w:val="zh-CN"/>
              </w:rPr>
              <w:t>，并可以快速使用</w:t>
            </w:r>
            <w:r>
              <w:rPr>
                <w:rFonts w:ascii="宋体" w:hAnsi="宋体" w:eastAsia="宋体" w:cs="宋体"/>
                <w:szCs w:val="21"/>
                <w:lang w:val="zh-CN"/>
              </w:rPr>
              <w:t>EXCEL</w:t>
            </w:r>
            <w:r>
              <w:rPr>
                <w:rFonts w:hint="eastAsia" w:ascii="宋体" w:hAnsi="宋体" w:eastAsia="宋体" w:cs="宋体"/>
                <w:szCs w:val="21"/>
                <w:lang w:val="zh-CN"/>
              </w:rPr>
              <w:t>模板进行客观</w:t>
            </w:r>
            <w:r>
              <w:rPr>
                <w:rFonts w:ascii="宋体" w:hAnsi="宋体" w:eastAsia="宋体" w:cs="宋体"/>
                <w:szCs w:val="21"/>
                <w:lang w:val="zh-CN"/>
              </w:rPr>
              <w:t>题的</w:t>
            </w:r>
            <w:r>
              <w:rPr>
                <w:rFonts w:hint="eastAsia" w:ascii="宋体" w:hAnsi="宋体" w:eastAsia="宋体" w:cs="宋体"/>
                <w:szCs w:val="21"/>
                <w:lang w:val="zh-CN"/>
              </w:rPr>
              <w:t>批量导入</w:t>
            </w:r>
            <w:r>
              <w:rPr>
                <w:rFonts w:ascii="宋体" w:hAnsi="宋体" w:eastAsia="宋体" w:cs="宋体"/>
                <w:szCs w:val="21"/>
                <w:lang w:val="zh-CN"/>
              </w:rPr>
              <w:t>。</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5</w:t>
            </w:r>
            <w:r>
              <w:rPr>
                <w:rFonts w:ascii="宋体" w:hAnsi="宋体" w:eastAsia="宋体" w:cs="宋体"/>
                <w:szCs w:val="21"/>
                <w:lang w:val="zh-CN"/>
              </w:rPr>
              <w:t>.</w:t>
            </w:r>
            <w:r>
              <w:rPr>
                <w:rFonts w:hint="eastAsia" w:ascii="宋体" w:hAnsi="宋体" w:eastAsia="宋体" w:cs="宋体"/>
                <w:szCs w:val="21"/>
                <w:lang w:val="zh-CN"/>
              </w:rPr>
              <w:t>系统配置人工及智能选题功能，可筛选章节范围、知识点、各种题型、题数等信息，并能根据教学需求，自由设定分值比重，老师只需3个步骤，即可</w:t>
            </w:r>
            <w:r>
              <w:rPr>
                <w:rFonts w:ascii="宋体" w:hAnsi="宋体" w:eastAsia="宋体" w:cs="宋体"/>
                <w:szCs w:val="21"/>
                <w:lang w:val="zh-CN"/>
              </w:rPr>
              <w:t>快速</w:t>
            </w:r>
            <w:r>
              <w:rPr>
                <w:rFonts w:hint="eastAsia" w:ascii="宋体" w:hAnsi="宋体" w:eastAsia="宋体" w:cs="宋体"/>
                <w:szCs w:val="21"/>
                <w:lang w:val="zh-CN"/>
              </w:rPr>
              <w:t>发布作业、考试、综合卷，试卷</w:t>
            </w:r>
            <w:r>
              <w:rPr>
                <w:rFonts w:ascii="宋体" w:hAnsi="宋体" w:eastAsia="宋体" w:cs="宋体"/>
                <w:szCs w:val="21"/>
                <w:lang w:val="zh-CN"/>
              </w:rPr>
              <w:t>通过</w:t>
            </w:r>
            <w:r>
              <w:rPr>
                <w:rFonts w:hint="eastAsia" w:ascii="宋体" w:hAnsi="宋体" w:eastAsia="宋体" w:cs="宋体"/>
                <w:szCs w:val="21"/>
                <w:lang w:val="zh-CN"/>
              </w:rPr>
              <w:t>一</w:t>
            </w:r>
            <w:r>
              <w:rPr>
                <w:rFonts w:ascii="宋体" w:hAnsi="宋体" w:eastAsia="宋体" w:cs="宋体"/>
                <w:szCs w:val="21"/>
                <w:lang w:val="zh-CN"/>
              </w:rPr>
              <w:t>键转发即可</w:t>
            </w:r>
            <w:r>
              <w:rPr>
                <w:rFonts w:hint="eastAsia" w:ascii="宋体" w:hAnsi="宋体" w:eastAsia="宋体" w:cs="宋体"/>
                <w:szCs w:val="21"/>
                <w:lang w:val="zh-CN"/>
              </w:rPr>
              <w:t>快速共享给其他班级使用。</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6</w:t>
            </w:r>
            <w:r>
              <w:rPr>
                <w:rFonts w:ascii="宋体" w:hAnsi="宋体" w:eastAsia="宋体" w:cs="宋体"/>
                <w:szCs w:val="21"/>
                <w:lang w:val="zh-CN"/>
              </w:rPr>
              <w:t>.</w:t>
            </w:r>
            <w:r>
              <w:rPr>
                <w:rFonts w:hint="eastAsia" w:ascii="宋体" w:hAnsi="宋体" w:eastAsia="宋体" w:cs="宋体"/>
                <w:szCs w:val="21"/>
                <w:lang w:val="zh-CN"/>
              </w:rPr>
              <w:t>平台搭载强大的数据分析处理系统，不仅对学员的作业、考试情况进行得分、做题时长、做题详情、交卷时间、交卷情况等数据进行记录及分析，还具有学习过程管控功能，可分析课程或章节出错率最高的前十大知识点，老师可根据学员知识点掌握情况进行针对性内容调整及教学计划调整。</w:t>
            </w:r>
          </w:p>
          <w:p>
            <w:pPr>
              <w:autoSpaceDE w:val="0"/>
              <w:autoSpaceDN w:val="0"/>
              <w:adjustRightInd w:val="0"/>
              <w:spacing w:line="360" w:lineRule="auto"/>
              <w:rPr>
                <w:rFonts w:ascii="宋体" w:hAnsi="宋体" w:eastAsia="宋体" w:cs="宋体"/>
                <w:color w:val="FF0000"/>
                <w:szCs w:val="21"/>
                <w:lang w:val="zh-CN"/>
              </w:rPr>
            </w:pPr>
            <w:r>
              <w:rPr>
                <w:rFonts w:hint="eastAsia" w:ascii="宋体" w:hAnsi="宋体" w:eastAsia="宋体" w:cs="宋体"/>
                <w:szCs w:val="21"/>
                <w:lang w:val="zh-CN"/>
              </w:rPr>
              <w:t>7</w:t>
            </w:r>
            <w:r>
              <w:rPr>
                <w:rFonts w:ascii="宋体" w:hAnsi="宋体" w:eastAsia="宋体" w:cs="宋体"/>
                <w:szCs w:val="21"/>
                <w:lang w:val="zh-CN"/>
              </w:rPr>
              <w:t>.</w:t>
            </w:r>
            <w:r>
              <w:rPr>
                <w:rFonts w:hint="eastAsia" w:ascii="宋体" w:hAnsi="宋体" w:eastAsia="宋体" w:cs="宋体"/>
                <w:szCs w:val="21"/>
                <w:lang w:val="zh-CN"/>
              </w:rPr>
              <w:t xml:space="preserve"> ★综合成绩分析：老师可以根据学生APP考勤签到情况、课堂表现、平时自主练习、日常作业、平时考试、期末考试等维度进行分析评价。根据各个指标的重要程度，灵活设置指标的权重，系统通过全面智能分析计算，得出学员最终的成绩；由系统生成的成绩明细总评数据老师可直接在平台中手动调整，并支持导出EXCEL成绩表进行备份存档。</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8</w:t>
            </w:r>
            <w:r>
              <w:rPr>
                <w:rFonts w:ascii="宋体" w:hAnsi="宋体" w:eastAsia="宋体" w:cs="宋体"/>
                <w:szCs w:val="21"/>
                <w:lang w:val="zh-CN"/>
              </w:rPr>
              <w:t>.</w:t>
            </w:r>
            <w:r>
              <w:rPr>
                <w:rFonts w:hint="eastAsia" w:ascii="宋体" w:hAnsi="宋体" w:eastAsia="宋体" w:cs="宋体"/>
                <w:szCs w:val="21"/>
                <w:lang w:val="zh-CN"/>
              </w:rPr>
              <w:t>平台设有消息提示及未办事项提醒等人性化功能，老师可对整个教学班级的学生进行通知公告，</w:t>
            </w:r>
            <w:r>
              <w:rPr>
                <w:rFonts w:ascii="宋体" w:hAnsi="宋体" w:eastAsia="宋体" w:cs="宋体"/>
                <w:szCs w:val="21"/>
                <w:lang w:val="zh-CN"/>
              </w:rPr>
              <w:t>可</w:t>
            </w:r>
            <w:r>
              <w:rPr>
                <w:rFonts w:hint="eastAsia" w:ascii="宋体" w:hAnsi="宋体" w:eastAsia="宋体" w:cs="宋体"/>
                <w:szCs w:val="21"/>
                <w:lang w:val="zh-CN"/>
              </w:rPr>
              <w:t>单</w:t>
            </w:r>
            <w:r>
              <w:rPr>
                <w:rFonts w:ascii="宋体" w:hAnsi="宋体" w:eastAsia="宋体" w:cs="宋体"/>
                <w:szCs w:val="21"/>
                <w:lang w:val="zh-CN"/>
              </w:rPr>
              <w:t>独通知未交卷的学生</w:t>
            </w:r>
            <w:r>
              <w:rPr>
                <w:rFonts w:hint="eastAsia" w:ascii="宋体" w:hAnsi="宋体" w:eastAsia="宋体" w:cs="宋体"/>
                <w:szCs w:val="21"/>
                <w:lang w:val="zh-CN"/>
              </w:rPr>
              <w:t>提醒交卷，同时</w:t>
            </w:r>
            <w:r>
              <w:rPr>
                <w:rFonts w:ascii="宋体" w:hAnsi="宋体" w:eastAsia="宋体" w:cs="宋体"/>
                <w:szCs w:val="21"/>
                <w:lang w:val="zh-CN"/>
              </w:rPr>
              <w:t>也会收到班级动态及导出任务的消息提醒</w:t>
            </w:r>
            <w:r>
              <w:rPr>
                <w:rFonts w:hint="eastAsia" w:ascii="宋体" w:hAnsi="宋体" w:eastAsia="宋体" w:cs="宋体"/>
                <w:szCs w:val="21"/>
                <w:lang w:val="zh-CN"/>
              </w:rPr>
              <w:t>。</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9</w:t>
            </w:r>
            <w:r>
              <w:rPr>
                <w:rFonts w:ascii="宋体" w:hAnsi="宋体" w:eastAsia="宋体" w:cs="宋体"/>
                <w:szCs w:val="21"/>
                <w:lang w:val="zh-CN"/>
              </w:rPr>
              <w:t>.</w:t>
            </w:r>
            <w:r>
              <w:rPr>
                <w:rFonts w:hint="eastAsia" w:ascii="宋体" w:hAnsi="宋体" w:eastAsia="宋体" w:cs="宋体"/>
                <w:szCs w:val="21"/>
                <w:lang w:val="zh-CN"/>
              </w:rPr>
              <w:t>平台设置答疑功能区，学生做题过程中有疑问，可以快速点击我要提问按钮对老师、同学进行提问，问题能智能标识出疑问的来源，方便其他人定位问题内容；</w:t>
            </w:r>
            <w:r>
              <w:rPr>
                <w:rFonts w:ascii="宋体" w:hAnsi="宋体" w:eastAsia="宋体" w:cs="宋体"/>
                <w:szCs w:val="21"/>
                <w:lang w:val="zh-CN"/>
              </w:rPr>
              <w:t xml:space="preserve"> </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1</w:t>
            </w:r>
            <w:r>
              <w:rPr>
                <w:rFonts w:ascii="宋体" w:hAnsi="宋体" w:eastAsia="宋体" w:cs="宋体"/>
                <w:szCs w:val="21"/>
                <w:lang w:val="zh-CN"/>
              </w:rPr>
              <w:t>0.</w:t>
            </w:r>
            <w:r>
              <w:rPr>
                <w:rFonts w:hint="eastAsia" w:ascii="宋体" w:hAnsi="宋体" w:eastAsia="宋体" w:cs="宋体"/>
                <w:szCs w:val="21"/>
                <w:lang w:val="zh-CN"/>
              </w:rPr>
              <w:t xml:space="preserve"> ★工具箱模块：系统内置强大的智能工具箱模块，涵盖个人所得税模块、财务指标分析模块、金融计算分析模块、EXCEL电子表格等实用工具，每个模块只要输入相关</w:t>
            </w:r>
            <w:r>
              <w:rPr>
                <w:rFonts w:ascii="宋体" w:hAnsi="宋体" w:eastAsia="宋体" w:cs="宋体"/>
                <w:szCs w:val="21"/>
                <w:lang w:val="zh-CN"/>
              </w:rPr>
              <w:t>参数的数值就可以得到数据结果</w:t>
            </w:r>
            <w:r>
              <w:rPr>
                <w:rFonts w:hint="eastAsia" w:ascii="宋体" w:hAnsi="宋体" w:eastAsia="宋体" w:cs="宋体"/>
                <w:szCs w:val="21"/>
                <w:lang w:val="zh-CN"/>
              </w:rPr>
              <w:t>，以提高做题效率；平</w:t>
            </w:r>
            <w:r>
              <w:rPr>
                <w:rFonts w:ascii="宋体" w:hAnsi="宋体" w:eastAsia="宋体" w:cs="宋体"/>
                <w:szCs w:val="21"/>
                <w:lang w:val="zh-CN"/>
              </w:rPr>
              <w:t>台嵌入</w:t>
            </w:r>
            <w:r>
              <w:rPr>
                <w:rFonts w:hint="eastAsia" w:ascii="宋体" w:hAnsi="宋体" w:eastAsia="宋体" w:cs="宋体"/>
                <w:szCs w:val="21"/>
                <w:lang w:val="zh-CN"/>
              </w:rPr>
              <w:t>EXCE</w:t>
            </w:r>
            <w:r>
              <w:rPr>
                <w:rFonts w:ascii="宋体" w:hAnsi="宋体" w:eastAsia="宋体" w:cs="宋体"/>
                <w:szCs w:val="21"/>
                <w:lang w:val="zh-CN"/>
              </w:rPr>
              <w:t>L</w:t>
            </w:r>
            <w:r>
              <w:rPr>
                <w:rFonts w:hint="eastAsia" w:ascii="宋体" w:hAnsi="宋体" w:eastAsia="宋体" w:cs="宋体"/>
                <w:szCs w:val="21"/>
                <w:lang w:val="zh-CN"/>
              </w:rPr>
              <w:t>工</w:t>
            </w:r>
            <w:r>
              <w:rPr>
                <w:rFonts w:ascii="宋体" w:hAnsi="宋体" w:eastAsia="宋体" w:cs="宋体"/>
                <w:szCs w:val="21"/>
                <w:lang w:val="zh-CN"/>
              </w:rPr>
              <w:t>具</w:t>
            </w:r>
            <w:r>
              <w:rPr>
                <w:rFonts w:hint="eastAsia" w:ascii="宋体" w:hAnsi="宋体" w:eastAsia="宋体" w:cs="宋体"/>
                <w:szCs w:val="21"/>
                <w:lang w:val="zh-CN"/>
              </w:rPr>
              <w:t>，学生可在平台中直接打开EXCEL电子表格，在表单上自由运算及运用函数公式计算，画图表等。</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1</w:t>
            </w:r>
            <w:r>
              <w:rPr>
                <w:rFonts w:ascii="宋体" w:hAnsi="宋体" w:eastAsia="宋体" w:cs="宋体"/>
                <w:szCs w:val="21"/>
                <w:lang w:val="zh-CN"/>
              </w:rPr>
              <w:t>1.</w:t>
            </w:r>
            <w:r>
              <w:rPr>
                <w:rFonts w:hint="eastAsia" w:ascii="宋体" w:hAnsi="宋体" w:eastAsia="宋体" w:cs="宋体"/>
                <w:szCs w:val="21"/>
                <w:lang w:val="zh-CN"/>
              </w:rPr>
              <w:t>系统内置</w:t>
            </w:r>
            <w:r>
              <w:rPr>
                <w:rFonts w:ascii="宋体" w:hAnsi="宋体" w:eastAsia="宋体" w:cs="宋体"/>
                <w:szCs w:val="21"/>
                <w:lang w:val="zh-CN"/>
              </w:rPr>
              <w:t>单据</w:t>
            </w:r>
            <w:r>
              <w:rPr>
                <w:rFonts w:hint="eastAsia" w:ascii="宋体" w:hAnsi="宋体" w:eastAsia="宋体" w:cs="宋体"/>
                <w:szCs w:val="21"/>
                <w:lang w:val="zh-CN"/>
              </w:rPr>
              <w:t>超市</w:t>
            </w:r>
            <w:r>
              <w:rPr>
                <w:rFonts w:ascii="宋体" w:hAnsi="宋体" w:eastAsia="宋体" w:cs="宋体"/>
                <w:szCs w:val="21"/>
                <w:lang w:val="zh-CN"/>
              </w:rPr>
              <w:t>模块</w:t>
            </w:r>
            <w:r>
              <w:rPr>
                <w:rFonts w:hint="eastAsia" w:ascii="宋体" w:hAnsi="宋体" w:eastAsia="宋体" w:cs="宋体"/>
                <w:szCs w:val="21"/>
                <w:lang w:val="zh-CN"/>
              </w:rPr>
              <w:t>：系统内置强大的单据超市模块，老师可以在编制实训案例时，用该模块生成各种类别的表单，使案例图文并茂更直观；学生体验时可以直观展现各类表单的结构字段、角色签章、规范要求。模板支持几大特色：</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（1）支持提供二百多张常用的票据表单模板，提供示范数据；</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（2）支持快速检索表单，快速定位要找的内容；</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（3）支持各类型电子印章，输入相关企业信息、选择印章形状、印章内容、大小、颜色等，即可一键自动生成签章；</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（4）生成的表单可以保存以供随时调用，也可以导出图片存为电子档，还可以打印出来；</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（5）支持DIY制作表单，添加图片、文字、颜色、字体、对齐方式等要素，DIY属于自己的单据，并保存到自己的单据库；</w:t>
            </w:r>
          </w:p>
          <w:p>
            <w:pPr>
              <w:numPr>
                <w:ilvl w:val="0"/>
                <w:numId w:val="2"/>
              </w:numPr>
              <w:autoSpaceDE w:val="0"/>
              <w:autoSpaceDN w:val="0"/>
              <w:adjustRightInd w:val="0"/>
              <w:spacing w:line="360" w:lineRule="auto"/>
              <w:rPr>
                <w:rFonts w:ascii="宋体" w:hAnsi="宋体" w:eastAsia="宋体" w:cs="宋体"/>
                <w:color w:val="FF0000"/>
                <w:szCs w:val="21"/>
                <w:lang w:val="zh-CN"/>
              </w:rPr>
            </w:pPr>
            <w:r>
              <w:rPr>
                <w:rFonts w:hint="eastAsia" w:ascii="宋体" w:hAnsi="宋体" w:eastAsia="宋体" w:cs="宋体"/>
                <w:szCs w:val="21"/>
                <w:lang w:val="zh-CN"/>
              </w:rPr>
              <w:t>支持将绘制好的表单在平台内直接一键截图保存。</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1</w:t>
            </w:r>
            <w:r>
              <w:rPr>
                <w:rFonts w:ascii="宋体" w:hAnsi="宋体" w:eastAsia="宋体" w:cs="宋体"/>
                <w:szCs w:val="21"/>
                <w:lang w:val="zh-CN"/>
              </w:rPr>
              <w:t>2.</w:t>
            </w:r>
            <w:r>
              <w:rPr>
                <w:rFonts w:hint="eastAsia" w:ascii="宋体" w:hAnsi="宋体" w:eastAsia="宋体" w:cs="宋体"/>
                <w:szCs w:val="21"/>
                <w:lang w:val="zh-CN"/>
              </w:rPr>
              <w:t xml:space="preserve"> ★平台拥有导出任务功能，老师可以下载并导出学生做题情况、成绩分析、知识点掌握情况等数据，并可缓存已下载过的数据，不需再重复导出，节约老师的导出时间。</w:t>
            </w:r>
          </w:p>
          <w:p>
            <w:pPr>
              <w:autoSpaceDE w:val="0"/>
              <w:autoSpaceDN w:val="0"/>
              <w:adjustRightInd w:val="0"/>
              <w:spacing w:line="360" w:lineRule="auto"/>
              <w:rPr>
                <w:rFonts w:ascii="宋体" w:hAnsi="宋体" w:eastAsia="宋体" w:cs="宋体"/>
                <w:color w:val="FF0000"/>
                <w:szCs w:val="21"/>
              </w:rPr>
            </w:pPr>
            <w:r>
              <w:rPr>
                <w:rFonts w:hint="eastAsia" w:ascii="宋体" w:hAnsi="宋体" w:eastAsia="宋体" w:cs="宋体"/>
                <w:szCs w:val="21"/>
              </w:rPr>
              <w:t>1</w:t>
            </w:r>
            <w:r>
              <w:rPr>
                <w:rFonts w:ascii="宋体" w:hAnsi="宋体" w:eastAsia="宋体" w:cs="宋体"/>
                <w:szCs w:val="21"/>
              </w:rPr>
              <w:t>3.</w:t>
            </w:r>
            <w:r>
              <w:rPr>
                <w:rFonts w:hint="eastAsia" w:ascii="宋体" w:hAnsi="宋体" w:eastAsia="宋体" w:cs="宋体"/>
                <w:szCs w:val="21"/>
              </w:rPr>
              <w:t>系统支持学练双向互通模式，实现课程资源、实训的快速定位，多层级内容的互通。学生做题过程中，可针对薄弱知识点快速链接定位到对应知识点的课程资源去学习，资源类型包括pdf文档、视频、图片等，使学生学习更有针对性更高效；学生看资源过程中，可以快速定位对应知识点配套的习题进行练习，题目类型包括单选、多选、不定项、判断、表单实训、连线题、流程题、综合题、微课互动题、游戏题，可以巩固学生的学习内容。</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1</w:t>
            </w:r>
            <w:r>
              <w:rPr>
                <w:rFonts w:ascii="宋体" w:hAnsi="宋体" w:eastAsia="宋体" w:cs="宋体"/>
                <w:szCs w:val="21"/>
                <w:lang w:val="zh-CN"/>
              </w:rPr>
              <w:t>4.</w:t>
            </w:r>
            <w:r>
              <w:rPr>
                <w:rFonts w:hint="eastAsia" w:ascii="宋体" w:hAnsi="宋体" w:eastAsia="宋体" w:cs="宋体"/>
                <w:szCs w:val="21"/>
                <w:lang w:val="zh-CN"/>
              </w:rPr>
              <w:t>学生在进行课程资源学习过程中，系统不仅能够实时记录学习轨迹，学生还可记录笔记，并可以进行笔记的共享，也可以根据课程筛选查看别人的笔记，或在系统自带的搜索引擎进行所需笔记的搜索，进行笔记的引用、点赞等操作；在做题时，对感兴趣的题目也可以进行收藏，系统将对收藏的题目智能归类，学生可查看收藏的题目，系统还将智能收集学生在做作业、考试、综合卷、知识点练习时的错题，学生可在错题集查看历史做错题目。</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1</w:t>
            </w:r>
            <w:r>
              <w:rPr>
                <w:rFonts w:ascii="宋体" w:hAnsi="宋体" w:eastAsia="宋体" w:cs="宋体"/>
                <w:szCs w:val="21"/>
                <w:lang w:val="zh-CN"/>
              </w:rPr>
              <w:t>5.</w:t>
            </w:r>
            <w:r>
              <w:rPr>
                <w:rFonts w:hint="eastAsia" w:ascii="宋体" w:hAnsi="宋体" w:eastAsia="宋体" w:cs="宋体"/>
                <w:szCs w:val="21"/>
                <w:lang w:val="zh-CN"/>
              </w:rPr>
              <w:t xml:space="preserve"> ★实训企业自动生成相应内容：系统内置一套成熟的智能生成企业信息的功能，实训企业管理，通过输入企业简称、选择地区、行业，系统便能自动生成相应的社会信用代码、地址、电话号码、银行账户等信息。</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1</w:t>
            </w:r>
            <w:r>
              <w:rPr>
                <w:rFonts w:ascii="宋体" w:hAnsi="宋体" w:eastAsia="宋体" w:cs="宋体"/>
                <w:szCs w:val="21"/>
                <w:lang w:val="zh-CN"/>
              </w:rPr>
              <w:t>6.</w:t>
            </w:r>
            <w:r>
              <w:rPr>
                <w:rFonts w:hint="eastAsia" w:ascii="宋体" w:hAnsi="宋体" w:eastAsia="宋体" w:cs="宋体"/>
                <w:szCs w:val="21"/>
                <w:lang w:val="zh-CN"/>
              </w:rPr>
              <w:t>邀请码加入班级：</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（1）为方便老师进行教学，系统提供邀请码加入班级的模式，学员可以获得老师提供的唯一邀请码，自主搜索出对应班级，核对班级信息情况后，加入班级学习；</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（2）支持直入、审核两种加入模式；</w:t>
            </w:r>
          </w:p>
          <w:p>
            <w:pPr>
              <w:numPr>
                <w:ilvl w:val="0"/>
                <w:numId w:val="3"/>
              </w:numPr>
              <w:autoSpaceDE w:val="0"/>
              <w:autoSpaceDN w:val="0"/>
              <w:adjustRightInd w:val="0"/>
              <w:spacing w:line="360" w:lineRule="auto"/>
              <w:rPr>
                <w:rFonts w:ascii="宋体" w:hAnsi="宋体" w:eastAsia="宋体" w:cs="宋体"/>
                <w:color w:val="FF0000"/>
                <w:szCs w:val="21"/>
                <w:lang w:val="zh-CN"/>
              </w:rPr>
            </w:pPr>
            <w:r>
              <w:rPr>
                <w:rFonts w:hint="eastAsia" w:ascii="宋体" w:hAnsi="宋体" w:eastAsia="宋体" w:cs="宋体"/>
                <w:szCs w:val="21"/>
                <w:lang w:val="zh-CN"/>
              </w:rPr>
              <w:t>支持老师随时关闭邀请码加入班级的通道。</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1</w:t>
            </w:r>
            <w:r>
              <w:rPr>
                <w:rFonts w:ascii="宋体" w:hAnsi="宋体" w:eastAsia="宋体" w:cs="宋体"/>
                <w:szCs w:val="21"/>
                <w:lang w:val="zh-CN"/>
              </w:rPr>
              <w:t>7.</w:t>
            </w:r>
            <w:r>
              <w:rPr>
                <w:rFonts w:hint="eastAsia" w:ascii="宋体" w:hAnsi="宋体" w:eastAsia="宋体" w:cs="宋体"/>
                <w:szCs w:val="21"/>
                <w:lang w:val="zh-CN"/>
              </w:rPr>
              <w:t>学生可维护自己的基础信息，进行密码修改、</w:t>
            </w:r>
            <w:r>
              <w:rPr>
                <w:rFonts w:ascii="宋体" w:hAnsi="宋体" w:eastAsia="宋体" w:cs="宋体"/>
                <w:szCs w:val="21"/>
                <w:lang w:val="zh-CN"/>
              </w:rPr>
              <w:t>头像设置等</w:t>
            </w:r>
            <w:r>
              <w:rPr>
                <w:rFonts w:hint="eastAsia" w:ascii="宋体" w:hAnsi="宋体" w:eastAsia="宋体" w:cs="宋体"/>
                <w:szCs w:val="21"/>
                <w:lang w:val="zh-CN"/>
              </w:rPr>
              <w:t>，并可绑定手机号，通过手机号进行登录。</w:t>
            </w:r>
          </w:p>
          <w:p>
            <w:pPr>
              <w:autoSpaceDE w:val="0"/>
              <w:autoSpaceDN w:val="0"/>
              <w:adjustRightInd w:val="0"/>
              <w:spacing w:line="360" w:lineRule="auto"/>
              <w:rPr>
                <w:rFonts w:ascii="宋体" w:hAnsi="宋体" w:eastAsia="宋体" w:cs="Times New Roman"/>
                <w:szCs w:val="21"/>
                <w:lang w:val="zh-CN"/>
              </w:rPr>
            </w:pPr>
            <w:r>
              <w:rPr>
                <w:rFonts w:hint="eastAsia" w:ascii="宋体" w:hAnsi="宋体" w:eastAsia="宋体" w:cs="Times New Roman"/>
                <w:szCs w:val="21"/>
                <w:lang w:val="zh-CN"/>
              </w:rPr>
              <w:t>1</w:t>
            </w:r>
            <w:r>
              <w:rPr>
                <w:rFonts w:ascii="宋体" w:hAnsi="宋体" w:eastAsia="宋体" w:cs="Times New Roman"/>
                <w:szCs w:val="21"/>
                <w:lang w:val="zh-CN"/>
              </w:rPr>
              <w:t>8.</w:t>
            </w:r>
            <w:r>
              <w:rPr>
                <w:rFonts w:hint="eastAsia" w:ascii="宋体" w:hAnsi="宋体" w:eastAsia="宋体" w:cs="Times New Roman"/>
                <w:szCs w:val="21"/>
                <w:lang w:val="zh-CN"/>
              </w:rPr>
              <w:t>学生可以查看作业考试的成绩报告、成绩排行、做题结果等数据分析情况，还可直观看到自己在学霸排行榜的累积得分和排名，以及自己的学习进度。</w:t>
            </w:r>
          </w:p>
          <w:p>
            <w:pPr>
              <w:autoSpaceDE w:val="0"/>
              <w:autoSpaceDN w:val="0"/>
              <w:adjustRightInd w:val="0"/>
              <w:spacing w:line="360" w:lineRule="auto"/>
              <w:rPr>
                <w:rFonts w:ascii="宋体" w:hAnsi="宋体" w:eastAsia="宋体" w:cs="Times New Roman"/>
                <w:szCs w:val="20"/>
                <w:lang w:val="zh-CN"/>
              </w:rPr>
            </w:pPr>
            <w:r>
              <w:rPr>
                <w:rFonts w:hint="eastAsia" w:ascii="宋体" w:hAnsi="宋体" w:eastAsia="宋体" w:cs="Times New Roman"/>
                <w:szCs w:val="20"/>
                <w:lang w:val="zh-CN"/>
              </w:rPr>
              <w:t>1</w:t>
            </w:r>
            <w:r>
              <w:rPr>
                <w:rFonts w:ascii="宋体" w:hAnsi="宋体" w:eastAsia="宋体" w:cs="Times New Roman"/>
                <w:szCs w:val="20"/>
                <w:lang w:val="zh-CN"/>
              </w:rPr>
              <w:t>9.</w:t>
            </w:r>
            <w:r>
              <w:rPr>
                <w:rFonts w:hint="eastAsia" w:ascii="宋体" w:hAnsi="宋体" w:eastAsia="宋体" w:cs="Times New Roman"/>
                <w:szCs w:val="20"/>
                <w:lang w:val="zh-CN"/>
              </w:rPr>
              <w:t>中标后，使用方有权要求中标方逐条演示参数，演示不满足，使用方有权取消中标资格。</w:t>
            </w:r>
          </w:p>
          <w:p>
            <w:pPr>
              <w:autoSpaceDE w:val="0"/>
              <w:autoSpaceDN w:val="0"/>
              <w:adjustRightInd w:val="0"/>
              <w:spacing w:line="360" w:lineRule="auto"/>
              <w:jc w:val="left"/>
              <w:rPr>
                <w:rFonts w:ascii="宋体" w:hAnsi="宋体" w:eastAsia="宋体" w:cs="宋体"/>
                <w:b/>
                <w:kern w:val="0"/>
                <w:szCs w:val="21"/>
                <w:lang w:val="zh-CN"/>
              </w:rPr>
            </w:pPr>
            <w:r>
              <w:rPr>
                <w:rFonts w:hint="eastAsia" w:ascii="宋体" w:hAnsi="宋体" w:eastAsia="宋体" w:cs="宋体"/>
                <w:b/>
                <w:kern w:val="0"/>
                <w:szCs w:val="21"/>
                <w:lang w:val="zh-CN"/>
              </w:rPr>
              <w:t>二、手机端功能参数</w:t>
            </w:r>
          </w:p>
          <w:p>
            <w:pPr>
              <w:spacing w:line="360" w:lineRule="auto"/>
              <w:rPr>
                <w:rFonts w:ascii="宋体" w:hAnsi="宋体" w:eastAsia="宋体" w:cs="Times New Roman"/>
                <w:sz w:val="20"/>
                <w:szCs w:val="20"/>
              </w:rPr>
            </w:pPr>
            <w:r>
              <w:rPr>
                <w:rFonts w:hint="eastAsia" w:ascii="宋体" w:hAnsi="宋体" w:eastAsia="宋体" w:cs="Times New Roman"/>
                <w:sz w:val="20"/>
                <w:szCs w:val="20"/>
              </w:rPr>
              <w:t>1</w:t>
            </w:r>
            <w:r>
              <w:rPr>
                <w:rFonts w:ascii="宋体" w:hAnsi="宋体" w:eastAsia="宋体" w:cs="Times New Roman"/>
                <w:sz w:val="20"/>
                <w:szCs w:val="20"/>
              </w:rPr>
              <w:t>.</w:t>
            </w:r>
            <w:r>
              <w:rPr>
                <w:rFonts w:hint="eastAsia" w:ascii="宋体" w:hAnsi="宋体" w:eastAsia="宋体" w:cs="Times New Roman"/>
                <w:sz w:val="20"/>
                <w:szCs w:val="20"/>
              </w:rPr>
              <w:t>支持教师端和学生端两个角色手机APP应用；</w:t>
            </w:r>
          </w:p>
          <w:p>
            <w:pPr>
              <w:spacing w:line="360" w:lineRule="auto"/>
              <w:rPr>
                <w:rFonts w:ascii="宋体" w:hAnsi="宋体" w:eastAsia="宋体" w:cs="Times New Roman"/>
                <w:sz w:val="20"/>
                <w:szCs w:val="20"/>
              </w:rPr>
            </w:pPr>
            <w:r>
              <w:rPr>
                <w:rFonts w:hint="eastAsia" w:ascii="宋体" w:hAnsi="宋体" w:eastAsia="宋体" w:cs="Times New Roman"/>
                <w:sz w:val="20"/>
                <w:szCs w:val="20"/>
              </w:rPr>
              <w:t>2</w:t>
            </w:r>
            <w:r>
              <w:rPr>
                <w:rFonts w:ascii="宋体" w:hAnsi="宋体" w:eastAsia="宋体" w:cs="Times New Roman"/>
                <w:sz w:val="20"/>
                <w:szCs w:val="20"/>
              </w:rPr>
              <w:t>.</w:t>
            </w:r>
            <w:r>
              <w:rPr>
                <w:rFonts w:hint="eastAsia" w:ascii="宋体" w:hAnsi="宋体" w:eastAsia="宋体" w:cs="Times New Roman"/>
                <w:sz w:val="20"/>
                <w:szCs w:val="20"/>
              </w:rPr>
              <w:t>学生端支持记录并同步PC端的学习记录，展示学生学习打卡日历，学生可以查看自己每天学习的记录，学习内容包括学习笔记、知识点练习、精品课堂资源学习，点击可以快速打开对应的学习界面，继续学习相关内容；系统可以记录上一次学习的记录，下次使用时，可以点击上次学习动态，快速进入继续学习；</w:t>
            </w:r>
          </w:p>
          <w:p>
            <w:pPr>
              <w:spacing w:line="360" w:lineRule="auto"/>
              <w:rPr>
                <w:rFonts w:ascii="宋体" w:hAnsi="宋体" w:eastAsia="宋体" w:cs="Times New Roman"/>
                <w:sz w:val="20"/>
                <w:szCs w:val="20"/>
              </w:rPr>
            </w:pPr>
            <w:r>
              <w:rPr>
                <w:rFonts w:hint="eastAsia" w:ascii="宋体" w:hAnsi="宋体" w:eastAsia="宋体" w:cs="Times New Roman"/>
                <w:sz w:val="20"/>
                <w:szCs w:val="20"/>
              </w:rPr>
              <w:t>3</w:t>
            </w:r>
            <w:r>
              <w:rPr>
                <w:rFonts w:ascii="宋体" w:hAnsi="宋体" w:eastAsia="宋体" w:cs="Times New Roman"/>
                <w:sz w:val="20"/>
                <w:szCs w:val="20"/>
              </w:rPr>
              <w:t>.</w:t>
            </w:r>
            <w:r>
              <w:rPr>
                <w:rFonts w:hint="eastAsia" w:ascii="宋体" w:hAnsi="宋体" w:eastAsia="宋体" w:cs="Times New Roman"/>
                <w:sz w:val="20"/>
                <w:szCs w:val="20"/>
              </w:rPr>
              <w:t>学生端支持学生通过邀请码加入班级，学生通过输入邀请码，检验班级信息是否正确，正确后加入班级，支持直入和审核两种加入模式；</w:t>
            </w:r>
          </w:p>
          <w:p>
            <w:pPr>
              <w:spacing w:line="360" w:lineRule="auto"/>
              <w:rPr>
                <w:rFonts w:ascii="宋体" w:hAnsi="宋体" w:eastAsia="宋体" w:cs="Times New Roman"/>
                <w:sz w:val="20"/>
                <w:szCs w:val="20"/>
              </w:rPr>
            </w:pPr>
            <w:r>
              <w:rPr>
                <w:rFonts w:hint="eastAsia" w:ascii="宋体" w:hAnsi="宋体" w:eastAsia="宋体" w:cs="Times New Roman"/>
                <w:sz w:val="20"/>
                <w:szCs w:val="20"/>
              </w:rPr>
              <w:t>4</w:t>
            </w:r>
            <w:r>
              <w:rPr>
                <w:rFonts w:ascii="宋体" w:hAnsi="宋体" w:eastAsia="宋体" w:cs="Times New Roman"/>
                <w:sz w:val="20"/>
                <w:szCs w:val="20"/>
              </w:rPr>
              <w:t>.</w:t>
            </w:r>
            <w:r>
              <w:rPr>
                <w:rFonts w:hint="eastAsia" w:ascii="宋体" w:hAnsi="宋体" w:eastAsia="宋体" w:cs="Times New Roman"/>
                <w:sz w:val="20"/>
                <w:szCs w:val="20"/>
              </w:rPr>
              <w:t>学生端支持章节资源学习，学习资源包括PDF文档、PPT文档、图片文件、视频文件等类型；</w:t>
            </w:r>
          </w:p>
          <w:p>
            <w:pPr>
              <w:spacing w:line="360" w:lineRule="auto"/>
              <w:rPr>
                <w:rFonts w:ascii="宋体" w:hAnsi="宋体" w:eastAsia="宋体" w:cs="Times New Roman"/>
                <w:sz w:val="20"/>
                <w:szCs w:val="20"/>
              </w:rPr>
            </w:pPr>
            <w:r>
              <w:rPr>
                <w:rFonts w:hint="eastAsia" w:ascii="宋体" w:hAnsi="宋体" w:eastAsia="宋体" w:cs="Times New Roman"/>
                <w:sz w:val="20"/>
                <w:szCs w:val="20"/>
              </w:rPr>
              <w:t>5</w:t>
            </w:r>
            <w:r>
              <w:rPr>
                <w:rFonts w:ascii="宋体" w:hAnsi="宋体" w:eastAsia="宋体" w:cs="Times New Roman"/>
                <w:sz w:val="20"/>
                <w:szCs w:val="20"/>
              </w:rPr>
              <w:t>.</w:t>
            </w:r>
            <w:r>
              <w:rPr>
                <w:rFonts w:hint="eastAsia" w:ascii="宋体" w:hAnsi="宋体" w:eastAsia="宋体" w:cs="Times New Roman"/>
                <w:sz w:val="20"/>
                <w:szCs w:val="20"/>
              </w:rPr>
              <w:t>学生端支持章节实训练习，练习题型包括单选、多选、不定项、判断、表单实训、连线题、流程题、综合题、微课互动题、游戏题等，方便学生利用碎片化时间进行学习和掌握知识要点；</w:t>
            </w:r>
          </w:p>
          <w:p>
            <w:pPr>
              <w:spacing w:line="360" w:lineRule="auto"/>
              <w:rPr>
                <w:rFonts w:ascii="宋体" w:hAnsi="宋体" w:eastAsia="宋体" w:cs="Times New Roman"/>
                <w:sz w:val="20"/>
                <w:szCs w:val="20"/>
              </w:rPr>
            </w:pPr>
            <w:r>
              <w:rPr>
                <w:rFonts w:hint="eastAsia" w:ascii="宋体" w:hAnsi="宋体" w:eastAsia="宋体" w:cs="Times New Roman"/>
                <w:sz w:val="20"/>
                <w:szCs w:val="20"/>
              </w:rPr>
              <w:t>6</w:t>
            </w:r>
            <w:r>
              <w:rPr>
                <w:rFonts w:ascii="宋体" w:hAnsi="宋体" w:eastAsia="宋体" w:cs="Times New Roman"/>
                <w:sz w:val="20"/>
                <w:szCs w:val="20"/>
              </w:rPr>
              <w:t>.</w:t>
            </w:r>
            <w:r>
              <w:rPr>
                <w:rFonts w:hint="eastAsia" w:ascii="宋体" w:hAnsi="宋体" w:eastAsia="宋体" w:cs="Times New Roman"/>
                <w:sz w:val="20"/>
                <w:szCs w:val="20"/>
              </w:rPr>
              <w:t>学生端支持笔记功能，学生学习资源过程可以快速添加资源对应的笔记，可以查看资源对应的所有学生记录的笔记，并且可以采集别人的笔记、点赞笔记；在我的个人中心，可以查看自己的全部笔记；</w:t>
            </w:r>
          </w:p>
          <w:p>
            <w:pPr>
              <w:spacing w:line="360" w:lineRule="auto"/>
              <w:rPr>
                <w:rFonts w:ascii="宋体" w:hAnsi="宋体" w:eastAsia="宋体" w:cs="Times New Roman"/>
                <w:sz w:val="20"/>
                <w:szCs w:val="20"/>
              </w:rPr>
            </w:pPr>
            <w:r>
              <w:rPr>
                <w:rFonts w:hint="eastAsia" w:ascii="宋体" w:hAnsi="宋体" w:eastAsia="宋体" w:cs="Times New Roman"/>
                <w:sz w:val="20"/>
                <w:szCs w:val="20"/>
              </w:rPr>
              <w:t>7</w:t>
            </w:r>
            <w:r>
              <w:rPr>
                <w:rFonts w:ascii="宋体" w:hAnsi="宋体" w:eastAsia="宋体" w:cs="Times New Roman"/>
                <w:sz w:val="20"/>
                <w:szCs w:val="20"/>
              </w:rPr>
              <w:t>.</w:t>
            </w:r>
            <w:r>
              <w:rPr>
                <w:rFonts w:hint="eastAsia" w:ascii="宋体" w:hAnsi="宋体" w:eastAsia="宋体" w:cs="Times New Roman"/>
                <w:sz w:val="20"/>
                <w:szCs w:val="20"/>
              </w:rPr>
              <w:t>学生端支持答疑功能，学生做题过程中，如有疑问，可以直接在做题界面打开答疑面板，查看相类似问题及解答内容，也可以发布新的疑问，等待其他人来解答；支持查看我提的全部问题；</w:t>
            </w:r>
          </w:p>
          <w:p>
            <w:pPr>
              <w:spacing w:line="360" w:lineRule="auto"/>
              <w:rPr>
                <w:rFonts w:ascii="宋体" w:hAnsi="宋体" w:eastAsia="宋体" w:cs="Times New Roman"/>
                <w:sz w:val="20"/>
                <w:szCs w:val="20"/>
              </w:rPr>
            </w:pPr>
            <w:r>
              <w:rPr>
                <w:rFonts w:hint="eastAsia" w:ascii="宋体" w:hAnsi="宋体" w:eastAsia="宋体" w:cs="Times New Roman"/>
                <w:sz w:val="20"/>
                <w:szCs w:val="20"/>
              </w:rPr>
              <w:t>8</w:t>
            </w:r>
            <w:r>
              <w:rPr>
                <w:rFonts w:ascii="宋体" w:hAnsi="宋体" w:eastAsia="宋体" w:cs="Times New Roman"/>
                <w:sz w:val="20"/>
                <w:szCs w:val="20"/>
              </w:rPr>
              <w:t>.</w:t>
            </w:r>
            <w:r>
              <w:rPr>
                <w:rFonts w:hint="eastAsia" w:ascii="宋体" w:hAnsi="宋体" w:eastAsia="宋体" w:cs="Times New Roman"/>
                <w:sz w:val="20"/>
                <w:szCs w:val="20"/>
              </w:rPr>
              <w:t>学生端支持班级群组讨论互动功能，本班所有学员可以在群里及时聊天互动；</w:t>
            </w:r>
          </w:p>
          <w:p>
            <w:pPr>
              <w:spacing w:line="360" w:lineRule="auto"/>
              <w:rPr>
                <w:rFonts w:ascii="宋体" w:hAnsi="宋体" w:eastAsia="宋体" w:cs="Times New Roman"/>
                <w:sz w:val="20"/>
                <w:szCs w:val="20"/>
              </w:rPr>
            </w:pPr>
            <w:r>
              <w:rPr>
                <w:rFonts w:ascii="宋体" w:hAnsi="宋体" w:eastAsia="宋体" w:cs="Times New Roman"/>
                <w:sz w:val="20"/>
                <w:szCs w:val="20"/>
              </w:rPr>
              <w:t>9.</w:t>
            </w:r>
            <w:r>
              <w:rPr>
                <w:rFonts w:hint="eastAsia" w:ascii="宋体" w:hAnsi="宋体" w:eastAsia="宋体" w:cs="Times New Roman"/>
                <w:sz w:val="20"/>
                <w:szCs w:val="20"/>
              </w:rPr>
              <w:t>学生端支持本地缓存技术，学生可以在wifi条件下将全部资源下载缓存到手机端，以便学生在无wifi条件下只需要少量流量就可以直接查看相关资源，并把学习记录同步到PC端，帮学生节省流量费；支持学生批量清除本地缓存文件，释放手机内存；</w:t>
            </w:r>
          </w:p>
          <w:p>
            <w:pPr>
              <w:spacing w:line="360" w:lineRule="auto"/>
              <w:rPr>
                <w:rFonts w:ascii="宋体" w:hAnsi="宋体" w:eastAsia="宋体" w:cs="Times New Roman"/>
                <w:sz w:val="20"/>
                <w:szCs w:val="20"/>
              </w:rPr>
            </w:pPr>
            <w:r>
              <w:rPr>
                <w:rFonts w:hint="eastAsia" w:ascii="宋体" w:hAnsi="宋体" w:eastAsia="宋体" w:cs="Times New Roman"/>
                <w:sz w:val="20"/>
                <w:szCs w:val="20"/>
              </w:rPr>
              <w:t>1</w:t>
            </w:r>
            <w:r>
              <w:rPr>
                <w:rFonts w:ascii="宋体" w:hAnsi="宋体" w:eastAsia="宋体" w:cs="Times New Roman"/>
                <w:sz w:val="20"/>
                <w:szCs w:val="20"/>
              </w:rPr>
              <w:t>0.</w:t>
            </w:r>
            <w:r>
              <w:rPr>
                <w:rFonts w:hint="eastAsia" w:ascii="宋体" w:hAnsi="宋体" w:eastAsia="宋体" w:cs="Times New Roman"/>
                <w:sz w:val="20"/>
                <w:szCs w:val="20"/>
              </w:rPr>
              <w:t>学生端支持课堂上课互动模块，支持上课手势密码签到、投票互动；</w:t>
            </w:r>
          </w:p>
          <w:p>
            <w:pPr>
              <w:spacing w:line="360" w:lineRule="auto"/>
              <w:rPr>
                <w:rFonts w:ascii="宋体" w:hAnsi="宋体" w:eastAsia="宋体" w:cs="Times New Roman"/>
                <w:sz w:val="20"/>
                <w:szCs w:val="20"/>
              </w:rPr>
            </w:pPr>
            <w:r>
              <w:rPr>
                <w:rFonts w:hint="eastAsia" w:ascii="宋体" w:hAnsi="宋体" w:eastAsia="宋体" w:cs="Times New Roman"/>
                <w:sz w:val="20"/>
                <w:szCs w:val="20"/>
              </w:rPr>
              <w:t>1</w:t>
            </w:r>
            <w:r>
              <w:rPr>
                <w:rFonts w:ascii="宋体" w:hAnsi="宋体" w:eastAsia="宋体" w:cs="Times New Roman"/>
                <w:sz w:val="20"/>
                <w:szCs w:val="20"/>
              </w:rPr>
              <w:t>1.</w:t>
            </w:r>
            <w:r>
              <w:rPr>
                <w:rFonts w:hint="eastAsia" w:ascii="宋体" w:hAnsi="宋体" w:eastAsia="宋体" w:cs="Times New Roman"/>
                <w:sz w:val="20"/>
                <w:szCs w:val="20"/>
              </w:rPr>
              <w:t>教师端支持在教学班内布置作业/考试，作业/考试支持设置名称、截止时间、允不允许重做、限时模式、限时分钟数、查看答案权限等；支持从题库中根据课程名称、所属章节、题型等条件筛选，随意选择题目添加；</w:t>
            </w:r>
          </w:p>
          <w:p>
            <w:pPr>
              <w:spacing w:line="360" w:lineRule="auto"/>
              <w:rPr>
                <w:rFonts w:ascii="宋体" w:hAnsi="宋体" w:eastAsia="宋体" w:cs="Times New Roman"/>
                <w:sz w:val="20"/>
                <w:szCs w:val="20"/>
              </w:rPr>
            </w:pPr>
            <w:r>
              <w:rPr>
                <w:rFonts w:hint="eastAsia" w:ascii="宋体" w:hAnsi="宋体" w:eastAsia="宋体" w:cs="Times New Roman"/>
                <w:sz w:val="20"/>
                <w:szCs w:val="20"/>
              </w:rPr>
              <w:t>1</w:t>
            </w:r>
            <w:r>
              <w:rPr>
                <w:rFonts w:ascii="宋体" w:hAnsi="宋体" w:eastAsia="宋体" w:cs="Times New Roman"/>
                <w:sz w:val="20"/>
                <w:szCs w:val="20"/>
              </w:rPr>
              <w:t>2.</w:t>
            </w:r>
            <w:r>
              <w:rPr>
                <w:rFonts w:hint="eastAsia" w:ascii="宋体" w:hAnsi="宋体" w:eastAsia="宋体" w:cs="Times New Roman"/>
                <w:sz w:val="20"/>
                <w:szCs w:val="20"/>
              </w:rPr>
              <w:t>教师端支持多维度全量分析学员的每场作业/考试完成情况，支持分析统计全班整体成绩情况：</w:t>
            </w:r>
          </w:p>
          <w:p>
            <w:pPr>
              <w:spacing w:line="360" w:lineRule="auto"/>
              <w:rPr>
                <w:rFonts w:ascii="宋体" w:hAnsi="宋体" w:eastAsia="宋体" w:cs="Times New Roman"/>
                <w:sz w:val="20"/>
                <w:szCs w:val="20"/>
              </w:rPr>
            </w:pPr>
            <w:r>
              <w:rPr>
                <w:rFonts w:hint="eastAsia" w:ascii="宋体" w:hAnsi="宋体" w:eastAsia="宋体" w:cs="Times New Roman"/>
                <w:sz w:val="20"/>
                <w:szCs w:val="20"/>
              </w:rPr>
              <w:t>（1）支持老师一键发送消息提醒未交卷学生；</w:t>
            </w:r>
          </w:p>
          <w:p>
            <w:pPr>
              <w:spacing w:line="360" w:lineRule="auto"/>
              <w:rPr>
                <w:rFonts w:ascii="宋体" w:hAnsi="宋体" w:eastAsia="宋体" w:cs="Times New Roman"/>
                <w:sz w:val="20"/>
                <w:szCs w:val="20"/>
              </w:rPr>
            </w:pPr>
            <w:r>
              <w:rPr>
                <w:rFonts w:hint="eastAsia" w:ascii="宋体" w:hAnsi="宋体" w:eastAsia="宋体" w:cs="Times New Roman"/>
                <w:sz w:val="20"/>
                <w:szCs w:val="20"/>
              </w:rPr>
              <w:t>（2）支持按学员查看学员提交详情，每个人成绩，以及每个学员的做题明细；</w:t>
            </w:r>
          </w:p>
          <w:p>
            <w:pPr>
              <w:spacing w:line="360" w:lineRule="auto"/>
              <w:rPr>
                <w:rFonts w:ascii="宋体" w:hAnsi="宋体" w:eastAsia="宋体" w:cs="Times New Roman"/>
                <w:sz w:val="20"/>
                <w:szCs w:val="20"/>
              </w:rPr>
            </w:pPr>
            <w:r>
              <w:rPr>
                <w:rFonts w:hint="eastAsia" w:ascii="宋体" w:hAnsi="宋体" w:eastAsia="宋体" w:cs="Times New Roman"/>
                <w:sz w:val="20"/>
                <w:szCs w:val="20"/>
              </w:rPr>
              <w:t>（3）支持按题目分析每一道题目的得分率，系统标识出得分率最低的题目来，方便老师直观查看整体情况；</w:t>
            </w:r>
          </w:p>
          <w:p>
            <w:pPr>
              <w:spacing w:line="360" w:lineRule="auto"/>
              <w:rPr>
                <w:rFonts w:ascii="宋体" w:hAnsi="宋体" w:eastAsia="宋体" w:cs="Times New Roman"/>
                <w:sz w:val="20"/>
                <w:szCs w:val="20"/>
              </w:rPr>
            </w:pPr>
            <w:r>
              <w:rPr>
                <w:rFonts w:hint="eastAsia" w:ascii="宋体" w:hAnsi="宋体" w:eastAsia="宋体" w:cs="Times New Roman"/>
                <w:sz w:val="20"/>
                <w:szCs w:val="20"/>
              </w:rPr>
              <w:t>（4）教师端支持分析多维度全量分析每门课程整体掌握情况；</w:t>
            </w:r>
          </w:p>
          <w:p>
            <w:pPr>
              <w:spacing w:line="360" w:lineRule="auto"/>
              <w:rPr>
                <w:rFonts w:ascii="宋体" w:hAnsi="宋体" w:eastAsia="宋体" w:cs="Times New Roman"/>
                <w:sz w:val="20"/>
                <w:szCs w:val="20"/>
              </w:rPr>
            </w:pPr>
            <w:r>
              <w:rPr>
                <w:rFonts w:hint="eastAsia" w:ascii="宋体" w:hAnsi="宋体" w:eastAsia="宋体" w:cs="Times New Roman"/>
                <w:sz w:val="20"/>
                <w:szCs w:val="20"/>
              </w:rPr>
              <w:t>（5）支持统计分析全班学生成绩分布情况；</w:t>
            </w:r>
          </w:p>
          <w:p>
            <w:pPr>
              <w:spacing w:line="360" w:lineRule="auto"/>
              <w:rPr>
                <w:rFonts w:ascii="宋体" w:hAnsi="宋体" w:eastAsia="宋体" w:cs="Times New Roman"/>
                <w:sz w:val="20"/>
                <w:szCs w:val="20"/>
              </w:rPr>
            </w:pPr>
            <w:r>
              <w:rPr>
                <w:rFonts w:hint="eastAsia" w:ascii="宋体" w:hAnsi="宋体" w:eastAsia="宋体" w:cs="Times New Roman"/>
                <w:sz w:val="20"/>
                <w:szCs w:val="20"/>
              </w:rPr>
              <w:t>（6）支持学霸排行榜，让老师可以了解到哪些学员学习积极成绩好，哪些学员还需要努力；</w:t>
            </w:r>
          </w:p>
          <w:p>
            <w:pPr>
              <w:spacing w:line="360" w:lineRule="auto"/>
              <w:rPr>
                <w:rFonts w:ascii="宋体" w:hAnsi="宋体" w:eastAsia="宋体" w:cs="Times New Roman"/>
                <w:sz w:val="20"/>
                <w:szCs w:val="20"/>
              </w:rPr>
            </w:pPr>
            <w:r>
              <w:rPr>
                <w:rFonts w:hint="eastAsia" w:ascii="宋体" w:hAnsi="宋体" w:eastAsia="宋体" w:cs="Times New Roman"/>
                <w:sz w:val="20"/>
                <w:szCs w:val="20"/>
              </w:rPr>
              <w:t>（7）支持学员薄弱知识点分析，系统根据学员学习数据自动汇总分析出薄弱的章节，以及向下拓展可以分析到每个章节最薄弱的知识点是哪些；</w:t>
            </w:r>
          </w:p>
          <w:p>
            <w:pPr>
              <w:spacing w:line="360" w:lineRule="auto"/>
              <w:rPr>
                <w:rFonts w:ascii="宋体" w:hAnsi="宋体" w:eastAsia="宋体" w:cs="Times New Roman"/>
                <w:sz w:val="20"/>
                <w:szCs w:val="20"/>
              </w:rPr>
            </w:pPr>
            <w:r>
              <w:rPr>
                <w:rFonts w:hint="eastAsia" w:ascii="宋体" w:hAnsi="宋体" w:eastAsia="宋体" w:cs="Times New Roman"/>
                <w:sz w:val="20"/>
                <w:szCs w:val="20"/>
              </w:rPr>
              <w:t>（8）教师端支持老师课堂上课过程使用手机app发起手势密码签到、一键签到；支持发起投票，可以查看学员参与活动的积极性，查看每个问题的投票结果等；</w:t>
            </w:r>
          </w:p>
          <w:p>
            <w:pPr>
              <w:spacing w:line="360" w:lineRule="auto"/>
              <w:rPr>
                <w:rFonts w:ascii="宋体" w:hAnsi="宋体" w:eastAsia="宋体" w:cs="Times New Roman"/>
                <w:sz w:val="20"/>
                <w:szCs w:val="20"/>
              </w:rPr>
            </w:pPr>
            <w:r>
              <w:rPr>
                <w:rFonts w:hint="eastAsia" w:ascii="宋体" w:hAnsi="宋体" w:eastAsia="宋体" w:cs="Times New Roman"/>
                <w:sz w:val="20"/>
                <w:szCs w:val="20"/>
              </w:rPr>
              <w:t>（9）教师端支持处理待办事宜，审核学员加入班级信息，同意或驳回加入自己班级的请求；支持使用手机即使解答学生学习过程中提的疑问；</w:t>
            </w:r>
          </w:p>
          <w:p>
            <w:pPr>
              <w:spacing w:line="360" w:lineRule="auto"/>
              <w:rPr>
                <w:rFonts w:ascii="宋体" w:hAnsi="宋体" w:eastAsia="宋体" w:cs="Times New Roman"/>
                <w:sz w:val="20"/>
                <w:szCs w:val="20"/>
              </w:rPr>
            </w:pPr>
            <w:r>
              <w:rPr>
                <w:rFonts w:hint="eastAsia" w:ascii="宋体" w:hAnsi="宋体" w:eastAsia="宋体" w:cs="Times New Roman"/>
                <w:sz w:val="20"/>
                <w:szCs w:val="20"/>
              </w:rPr>
              <w:t>（1</w:t>
            </w:r>
            <w:r>
              <w:rPr>
                <w:rFonts w:ascii="宋体" w:hAnsi="宋体" w:eastAsia="宋体" w:cs="Times New Roman"/>
                <w:sz w:val="20"/>
                <w:szCs w:val="20"/>
              </w:rPr>
              <w:t>0</w:t>
            </w:r>
            <w:r>
              <w:rPr>
                <w:rFonts w:hint="eastAsia" w:ascii="宋体" w:hAnsi="宋体" w:eastAsia="宋体" w:cs="Times New Roman"/>
                <w:sz w:val="20"/>
                <w:szCs w:val="20"/>
              </w:rPr>
              <w:t>）系统内置消息推送模块，支持发送消息到个人，消息通知类型包括：新作业消息、提醒做作业消息、回答答疑消息、笔记点赞消息、谁赞了谁的回答消息、谁赞了谁的排行消息、老师拒绝或同意班级申请消息等等；以及老师发布的班级公告消息。</w:t>
            </w:r>
          </w:p>
          <w:p>
            <w:pPr>
              <w:numPr>
                <w:ilvl w:val="0"/>
                <w:numId w:val="4"/>
              </w:numPr>
              <w:autoSpaceDE w:val="0"/>
              <w:autoSpaceDN w:val="0"/>
              <w:adjustRightInd w:val="0"/>
              <w:spacing w:line="360" w:lineRule="auto"/>
              <w:jc w:val="left"/>
              <w:rPr>
                <w:rFonts w:ascii="宋体" w:hAnsi="宋体" w:eastAsia="宋体" w:cs="宋体"/>
                <w:b/>
                <w:kern w:val="0"/>
                <w:sz w:val="24"/>
                <w:szCs w:val="24"/>
                <w:lang w:val="zh-CN"/>
              </w:rPr>
            </w:pPr>
            <w:r>
              <w:rPr>
                <w:rFonts w:hint="eastAsia" w:ascii="宋体" w:hAnsi="宋体" w:eastAsia="宋体" w:cs="宋体"/>
                <w:b/>
                <w:kern w:val="0"/>
                <w:sz w:val="24"/>
                <w:szCs w:val="24"/>
                <w:lang w:val="zh-CN"/>
              </w:rPr>
              <w:t>平</w:t>
            </w:r>
            <w:r>
              <w:rPr>
                <w:rFonts w:ascii="宋体" w:hAnsi="宋体" w:eastAsia="宋体" w:cs="宋体"/>
                <w:b/>
                <w:kern w:val="0"/>
                <w:sz w:val="24"/>
                <w:szCs w:val="24"/>
                <w:lang w:val="zh-CN"/>
              </w:rPr>
              <w:t>台</w:t>
            </w:r>
            <w:r>
              <w:rPr>
                <w:rFonts w:hint="eastAsia" w:ascii="宋体" w:hAnsi="宋体" w:eastAsia="宋体" w:cs="宋体"/>
                <w:b/>
                <w:kern w:val="0"/>
                <w:sz w:val="24"/>
                <w:szCs w:val="24"/>
                <w:lang w:val="zh-CN"/>
              </w:rPr>
              <w:t>业</w:t>
            </w:r>
            <w:r>
              <w:rPr>
                <w:rFonts w:ascii="宋体" w:hAnsi="宋体" w:eastAsia="宋体" w:cs="宋体"/>
                <w:b/>
                <w:kern w:val="0"/>
                <w:sz w:val="24"/>
                <w:szCs w:val="24"/>
                <w:lang w:val="zh-CN"/>
              </w:rPr>
              <w:t>务参数</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1</w:t>
            </w:r>
            <w:r>
              <w:rPr>
                <w:rFonts w:ascii="宋体" w:hAnsi="宋体" w:eastAsia="宋体" w:cs="宋体"/>
                <w:szCs w:val="21"/>
                <w:lang w:val="zh-CN"/>
              </w:rPr>
              <w:t>.</w:t>
            </w:r>
            <w:r>
              <w:rPr>
                <w:rFonts w:hint="eastAsia" w:ascii="宋体" w:hAnsi="宋体" w:eastAsia="宋体" w:cs="宋体"/>
                <w:szCs w:val="21"/>
                <w:lang w:val="zh-CN"/>
              </w:rPr>
              <w:t xml:space="preserve"> ★平台以学习→实训→实践为内容主线，涵盖精品课堂、单</w:t>
            </w:r>
            <w:r>
              <w:rPr>
                <w:rFonts w:ascii="宋体" w:hAnsi="宋体" w:eastAsia="宋体" w:cs="宋体"/>
                <w:szCs w:val="21"/>
                <w:lang w:val="zh-CN"/>
              </w:rPr>
              <w:t>项实训、综合测试</w:t>
            </w:r>
            <w:r>
              <w:rPr>
                <w:rFonts w:hint="eastAsia" w:ascii="宋体" w:hAnsi="宋体" w:eastAsia="宋体" w:cs="宋体"/>
                <w:szCs w:val="21"/>
                <w:lang w:val="zh-CN"/>
              </w:rPr>
              <w:t>、</w:t>
            </w:r>
            <w:r>
              <w:rPr>
                <w:rFonts w:ascii="宋体" w:hAnsi="宋体" w:eastAsia="宋体" w:cs="宋体"/>
                <w:szCs w:val="21"/>
                <w:lang w:val="zh-CN"/>
              </w:rPr>
              <w:t>业务实践等内容</w:t>
            </w:r>
            <w:r>
              <w:rPr>
                <w:rFonts w:hint="eastAsia" w:ascii="宋体" w:hAnsi="宋体" w:eastAsia="宋体" w:cs="宋体"/>
                <w:szCs w:val="21"/>
                <w:lang w:val="zh-CN"/>
              </w:rPr>
              <w:t>，以系统性学习架构提升学生对每个章节知识点的掌握。</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2</w:t>
            </w:r>
            <w:r>
              <w:rPr>
                <w:rFonts w:ascii="宋体" w:hAnsi="宋体" w:eastAsia="宋体" w:cs="宋体"/>
                <w:szCs w:val="21"/>
                <w:lang w:val="zh-CN"/>
              </w:rPr>
              <w:t>.</w:t>
            </w:r>
            <w:r>
              <w:rPr>
                <w:rFonts w:hint="eastAsia" w:ascii="宋体" w:hAnsi="宋体" w:eastAsia="宋体" w:cs="宋体"/>
                <w:szCs w:val="21"/>
                <w:lang w:val="zh-CN"/>
              </w:rPr>
              <w:t>教学</w:t>
            </w:r>
            <w:r>
              <w:rPr>
                <w:rFonts w:ascii="宋体" w:hAnsi="宋体" w:eastAsia="宋体" w:cs="宋体"/>
                <w:szCs w:val="21"/>
                <w:lang w:val="zh-CN"/>
              </w:rPr>
              <w:t>资源</w:t>
            </w:r>
            <w:r>
              <w:rPr>
                <w:rFonts w:hint="eastAsia" w:ascii="宋体" w:hAnsi="宋体" w:eastAsia="宋体" w:cs="宋体"/>
                <w:szCs w:val="21"/>
                <w:lang w:val="zh-CN"/>
              </w:rPr>
              <w:t>内容展现形式丰富，通过2</w:t>
            </w:r>
            <w:r>
              <w:rPr>
                <w:rFonts w:ascii="宋体" w:hAnsi="宋体" w:eastAsia="宋体" w:cs="宋体"/>
                <w:szCs w:val="21"/>
                <w:lang w:val="zh-CN"/>
              </w:rPr>
              <w:t>D</w:t>
            </w:r>
            <w:r>
              <w:rPr>
                <w:rFonts w:hint="eastAsia" w:ascii="宋体" w:hAnsi="宋体" w:eastAsia="宋体" w:cs="宋体"/>
                <w:szCs w:val="21"/>
                <w:lang w:val="zh-CN"/>
              </w:rPr>
              <w:t>视频、P</w:t>
            </w:r>
            <w:r>
              <w:rPr>
                <w:rFonts w:ascii="宋体" w:hAnsi="宋体" w:eastAsia="宋体" w:cs="宋体"/>
                <w:szCs w:val="21"/>
                <w:lang w:val="zh-CN"/>
              </w:rPr>
              <w:t>DF</w:t>
            </w:r>
            <w:r>
              <w:rPr>
                <w:rFonts w:hint="eastAsia" w:ascii="宋体" w:hAnsi="宋体" w:eastAsia="宋体" w:cs="宋体"/>
                <w:szCs w:val="21"/>
                <w:lang w:val="zh-CN"/>
              </w:rPr>
              <w:t>、3</w:t>
            </w:r>
            <w:r>
              <w:rPr>
                <w:rFonts w:ascii="宋体" w:hAnsi="宋体" w:eastAsia="宋体" w:cs="宋体"/>
                <w:szCs w:val="21"/>
                <w:lang w:val="zh-CN"/>
              </w:rPr>
              <w:t>D动画视频</w:t>
            </w:r>
            <w:r>
              <w:rPr>
                <w:rFonts w:hint="eastAsia" w:ascii="宋体" w:hAnsi="宋体" w:eastAsia="宋体" w:cs="宋体"/>
                <w:szCs w:val="21"/>
                <w:lang w:val="zh-CN"/>
              </w:rPr>
              <w:t>、双师课堂</w:t>
            </w:r>
            <w:r>
              <w:rPr>
                <w:rFonts w:ascii="宋体" w:hAnsi="宋体" w:eastAsia="宋体" w:cs="宋体"/>
                <w:szCs w:val="21"/>
                <w:lang w:val="zh-CN"/>
              </w:rPr>
              <w:t>等形式提高学生学习兴趣</w:t>
            </w:r>
            <w:r>
              <w:rPr>
                <w:rFonts w:hint="eastAsia" w:ascii="宋体" w:hAnsi="宋体" w:eastAsia="宋体" w:cs="宋体"/>
                <w:szCs w:val="21"/>
                <w:lang w:val="zh-CN"/>
              </w:rPr>
              <w:t>，实训题目图文并茂，客观题采用游戏</w:t>
            </w:r>
            <w:r>
              <w:rPr>
                <w:rFonts w:ascii="宋体" w:hAnsi="宋体" w:eastAsia="宋体" w:cs="宋体"/>
                <w:szCs w:val="21"/>
                <w:lang w:val="zh-CN"/>
              </w:rPr>
              <w:t>趣味题</w:t>
            </w:r>
            <w:r>
              <w:rPr>
                <w:rFonts w:hint="eastAsia" w:ascii="宋体" w:hAnsi="宋体" w:eastAsia="宋体" w:cs="宋体"/>
                <w:szCs w:val="21"/>
                <w:lang w:val="zh-CN"/>
              </w:rPr>
              <w:t>等，增加学生做题趣味性。</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3</w:t>
            </w:r>
            <w:r>
              <w:rPr>
                <w:rFonts w:ascii="宋体" w:hAnsi="宋体" w:eastAsia="宋体" w:cs="宋体"/>
                <w:szCs w:val="21"/>
                <w:lang w:val="zh-CN"/>
              </w:rPr>
              <w:t>.</w:t>
            </w:r>
            <w:r>
              <w:rPr>
                <w:rFonts w:hint="eastAsia" w:ascii="宋体" w:hAnsi="宋体" w:eastAsia="宋体" w:cs="宋体"/>
                <w:szCs w:val="21"/>
                <w:lang w:val="zh-CN"/>
              </w:rPr>
              <w:t xml:space="preserve"> ★视频自主研发、内容自主策划，合计不少于</w:t>
            </w:r>
            <w:r>
              <w:rPr>
                <w:rFonts w:ascii="宋体" w:hAnsi="宋体" w:eastAsia="宋体" w:cs="宋体"/>
                <w:szCs w:val="21"/>
                <w:lang w:val="zh-CN"/>
              </w:rPr>
              <w:t>60个</w:t>
            </w:r>
            <w:r>
              <w:rPr>
                <w:rFonts w:hint="eastAsia" w:ascii="宋体" w:hAnsi="宋体" w:eastAsia="宋体" w:cs="宋体"/>
                <w:szCs w:val="21"/>
                <w:lang w:val="zh-CN"/>
              </w:rPr>
              <w:t>知识点视频，包括应付债券账务处理、发出存货的计量等双师视频，长期股权投资核算（初始计量）、财产清查之银行存款清查、现金折扣等归纳总结视频，</w:t>
            </w:r>
            <w:r>
              <w:rPr>
                <w:rFonts w:ascii="宋体" w:hAnsi="宋体" w:eastAsia="宋体" w:cs="宋体"/>
                <w:szCs w:val="21"/>
                <w:lang w:val="zh-CN"/>
              </w:rPr>
              <w:t>固定资产</w:t>
            </w:r>
            <w:r>
              <w:rPr>
                <w:rFonts w:hint="eastAsia" w:ascii="宋体" w:hAnsi="宋体" w:eastAsia="宋体" w:cs="宋体"/>
                <w:szCs w:val="21"/>
                <w:lang w:val="zh-CN"/>
              </w:rPr>
              <w:t>、</w:t>
            </w:r>
            <w:r>
              <w:rPr>
                <w:rFonts w:ascii="宋体" w:hAnsi="宋体" w:eastAsia="宋体" w:cs="宋体"/>
                <w:szCs w:val="21"/>
                <w:lang w:val="zh-CN"/>
              </w:rPr>
              <w:t>长期借款等</w:t>
            </w:r>
            <w:r>
              <w:rPr>
                <w:rFonts w:hint="eastAsia" w:ascii="宋体" w:hAnsi="宋体" w:eastAsia="宋体" w:cs="宋体"/>
                <w:szCs w:val="21"/>
                <w:lang w:val="zh-CN"/>
              </w:rPr>
              <w:t>微课</w:t>
            </w:r>
            <w:r>
              <w:rPr>
                <w:rFonts w:ascii="宋体" w:hAnsi="宋体" w:eastAsia="宋体" w:cs="宋体"/>
                <w:szCs w:val="21"/>
                <w:lang w:val="zh-CN"/>
              </w:rPr>
              <w:t>动画</w:t>
            </w:r>
            <w:r>
              <w:rPr>
                <w:rFonts w:hint="eastAsia" w:ascii="宋体" w:hAnsi="宋体" w:eastAsia="宋体" w:cs="宋体"/>
                <w:szCs w:val="21"/>
                <w:lang w:val="zh-CN"/>
              </w:rPr>
              <w:t>。</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4</w:t>
            </w:r>
            <w:r>
              <w:rPr>
                <w:rFonts w:ascii="宋体" w:hAnsi="宋体" w:eastAsia="宋体" w:cs="宋体"/>
                <w:szCs w:val="21"/>
                <w:lang w:val="zh-CN"/>
              </w:rPr>
              <w:t>.</w:t>
            </w:r>
            <w:r>
              <w:rPr>
                <w:rFonts w:hint="eastAsia" w:ascii="宋体" w:hAnsi="宋体" w:eastAsia="宋体" w:cs="宋体"/>
                <w:szCs w:val="21"/>
                <w:lang w:val="zh-CN"/>
              </w:rPr>
              <w:t>知识点P</w:t>
            </w:r>
            <w:r>
              <w:rPr>
                <w:rFonts w:ascii="宋体" w:hAnsi="宋体" w:eastAsia="宋体" w:cs="宋体"/>
                <w:szCs w:val="21"/>
                <w:lang w:val="zh-CN"/>
              </w:rPr>
              <w:t>DF文档</w:t>
            </w:r>
            <w:r>
              <w:rPr>
                <w:rFonts w:hint="eastAsia" w:ascii="宋体" w:hAnsi="宋体" w:eastAsia="宋体" w:cs="宋体"/>
                <w:szCs w:val="21"/>
                <w:lang w:val="zh-CN"/>
              </w:rPr>
              <w:t>不少于5个，每个文档长度</w:t>
            </w:r>
            <w:r>
              <w:rPr>
                <w:rFonts w:ascii="宋体" w:hAnsi="宋体" w:eastAsia="宋体" w:cs="宋体"/>
                <w:szCs w:val="21"/>
                <w:lang w:val="zh-CN"/>
              </w:rPr>
              <w:t>1-6页</w:t>
            </w:r>
            <w:r>
              <w:rPr>
                <w:rFonts w:hint="eastAsia" w:ascii="宋体" w:hAnsi="宋体" w:eastAsia="宋体" w:cs="宋体"/>
                <w:szCs w:val="21"/>
                <w:lang w:val="zh-CN"/>
              </w:rPr>
              <w:t>。</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5</w:t>
            </w:r>
            <w:r>
              <w:rPr>
                <w:rFonts w:ascii="宋体" w:hAnsi="宋体" w:eastAsia="宋体" w:cs="宋体"/>
                <w:szCs w:val="21"/>
                <w:lang w:val="zh-CN"/>
              </w:rPr>
              <w:t>.</w:t>
            </w:r>
            <w:r>
              <w:rPr>
                <w:rFonts w:hint="eastAsia" w:ascii="宋体" w:hAnsi="宋体" w:eastAsia="宋体" w:cs="宋体"/>
                <w:szCs w:val="21"/>
                <w:lang w:val="zh-CN"/>
              </w:rPr>
              <w:t xml:space="preserve"> ★课程</w:t>
            </w:r>
            <w:r>
              <w:rPr>
                <w:rFonts w:ascii="宋体" w:hAnsi="宋体" w:eastAsia="宋体" w:cs="宋体"/>
                <w:szCs w:val="21"/>
                <w:lang w:val="zh-CN"/>
              </w:rPr>
              <w:t>内容</w:t>
            </w:r>
            <w:r>
              <w:rPr>
                <w:rFonts w:hint="eastAsia" w:ascii="宋体" w:hAnsi="宋体" w:eastAsia="宋体" w:cs="宋体"/>
                <w:szCs w:val="21"/>
                <w:lang w:val="zh-CN"/>
              </w:rPr>
              <w:t>共有</w:t>
            </w:r>
            <w:r>
              <w:rPr>
                <w:rFonts w:ascii="宋体" w:hAnsi="宋体" w:eastAsia="宋体" w:cs="宋体"/>
                <w:szCs w:val="21"/>
                <w:lang w:val="zh-CN"/>
              </w:rPr>
              <w:t>16</w:t>
            </w:r>
            <w:r>
              <w:rPr>
                <w:rFonts w:hint="eastAsia" w:ascii="宋体" w:hAnsi="宋体" w:eastAsia="宋体" w:cs="宋体"/>
                <w:szCs w:val="21"/>
                <w:lang w:val="zh-CN"/>
              </w:rPr>
              <w:t>章</w:t>
            </w:r>
            <w:r>
              <w:rPr>
                <w:rFonts w:ascii="宋体" w:hAnsi="宋体" w:eastAsia="宋体" w:cs="宋体"/>
                <w:szCs w:val="21"/>
                <w:lang w:val="zh-CN"/>
              </w:rPr>
              <w:t>63</w:t>
            </w:r>
            <w:r>
              <w:rPr>
                <w:rFonts w:hint="eastAsia" w:ascii="宋体" w:hAnsi="宋体" w:eastAsia="宋体" w:cs="宋体"/>
                <w:szCs w:val="21"/>
                <w:lang w:val="zh-CN"/>
              </w:rPr>
              <w:t>节</w:t>
            </w:r>
            <w:r>
              <w:rPr>
                <w:rFonts w:ascii="宋体" w:hAnsi="宋体" w:eastAsia="宋体" w:cs="宋体"/>
                <w:szCs w:val="21"/>
                <w:lang w:val="zh-CN"/>
              </w:rPr>
              <w:t>86个实训知识点</w:t>
            </w:r>
            <w:r>
              <w:rPr>
                <w:rFonts w:hint="eastAsia" w:ascii="宋体" w:hAnsi="宋体" w:eastAsia="宋体" w:cs="宋体"/>
                <w:szCs w:val="21"/>
                <w:lang w:val="zh-CN"/>
              </w:rPr>
              <w:t>，包括：货币资金，应收</w:t>
            </w:r>
            <w:r>
              <w:rPr>
                <w:rFonts w:ascii="宋体" w:hAnsi="宋体" w:eastAsia="宋体" w:cs="宋体"/>
                <w:szCs w:val="21"/>
                <w:lang w:val="zh-CN"/>
              </w:rPr>
              <w:t>款项</w:t>
            </w:r>
            <w:r>
              <w:rPr>
                <w:rFonts w:hint="eastAsia" w:ascii="宋体" w:hAnsi="宋体" w:eastAsia="宋体" w:cs="宋体"/>
                <w:szCs w:val="21"/>
                <w:lang w:val="zh-CN"/>
              </w:rPr>
              <w:t>，存货，金融资产，长期股权投资，固定资产和</w:t>
            </w:r>
            <w:r>
              <w:rPr>
                <w:rFonts w:ascii="宋体" w:hAnsi="宋体" w:eastAsia="宋体" w:cs="宋体"/>
                <w:szCs w:val="21"/>
                <w:lang w:val="zh-CN"/>
              </w:rPr>
              <w:t>使用权资产</w:t>
            </w:r>
            <w:r>
              <w:rPr>
                <w:rFonts w:hint="eastAsia" w:ascii="宋体" w:hAnsi="宋体" w:eastAsia="宋体" w:cs="宋体"/>
                <w:szCs w:val="21"/>
                <w:lang w:val="zh-CN"/>
              </w:rPr>
              <w:t>，无形资产和</w:t>
            </w:r>
            <w:r>
              <w:rPr>
                <w:rFonts w:ascii="宋体" w:hAnsi="宋体" w:eastAsia="宋体" w:cs="宋体"/>
                <w:szCs w:val="21"/>
                <w:lang w:val="zh-CN"/>
              </w:rPr>
              <w:t>长期待摊费用</w:t>
            </w:r>
            <w:r>
              <w:rPr>
                <w:rFonts w:hint="eastAsia" w:ascii="宋体" w:hAnsi="宋体" w:eastAsia="宋体" w:cs="宋体"/>
                <w:szCs w:val="21"/>
                <w:lang w:val="zh-CN"/>
              </w:rPr>
              <w:t>，投资性房地产，流动负债，非流动负债，所有者权益，收入，费用，利润，财务报告，综合卷。</w:t>
            </w:r>
            <w:r>
              <w:rPr>
                <w:rFonts w:ascii="Arial" w:hAnsi="Arial" w:eastAsia="宋体" w:cs="Arial"/>
                <w:color w:val="333333"/>
                <w:szCs w:val="21"/>
                <w:shd w:val="clear" w:color="auto" w:fill="FFFFFF"/>
              </w:rPr>
              <w:t>让学生通过自主能力操练，掌握相关的知识、技能</w:t>
            </w:r>
            <w:r>
              <w:rPr>
                <w:rFonts w:hint="eastAsia" w:ascii="宋体" w:hAnsi="宋体" w:eastAsia="宋体" w:cs="宋体"/>
                <w:szCs w:val="21"/>
                <w:lang w:val="zh-CN"/>
              </w:rPr>
              <w:t>。</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6</w:t>
            </w:r>
            <w:r>
              <w:rPr>
                <w:rFonts w:ascii="宋体" w:hAnsi="宋体" w:eastAsia="宋体" w:cs="宋体"/>
                <w:szCs w:val="21"/>
                <w:lang w:val="zh-CN"/>
              </w:rPr>
              <w:t>.实训题</w:t>
            </w:r>
            <w:r>
              <w:rPr>
                <w:rFonts w:hint="eastAsia" w:ascii="宋体" w:hAnsi="宋体" w:eastAsia="宋体" w:cs="宋体"/>
                <w:szCs w:val="21"/>
                <w:lang w:val="zh-CN"/>
              </w:rPr>
              <w:t>合计</w:t>
            </w:r>
            <w:r>
              <w:rPr>
                <w:rFonts w:ascii="宋体" w:hAnsi="宋体" w:eastAsia="宋体" w:cs="宋体"/>
                <w:szCs w:val="21"/>
                <w:lang w:val="zh-CN"/>
              </w:rPr>
              <w:t>不少于900道</w:t>
            </w:r>
            <w:r>
              <w:rPr>
                <w:rFonts w:hint="eastAsia" w:ascii="宋体" w:hAnsi="宋体" w:eastAsia="宋体" w:cs="宋体"/>
                <w:szCs w:val="21"/>
                <w:lang w:val="zh-CN"/>
              </w:rPr>
              <w:t>，学生进入流程题，可根据模块化业务流程指引进行实训，并</w:t>
            </w:r>
            <w:r>
              <w:rPr>
                <w:rFonts w:ascii="宋体" w:hAnsi="宋体" w:eastAsia="宋体" w:cs="宋体"/>
                <w:szCs w:val="21"/>
                <w:lang w:val="zh-CN"/>
              </w:rPr>
              <w:t>按企业实际业务流程</w:t>
            </w:r>
            <w:r>
              <w:rPr>
                <w:rFonts w:hint="eastAsia" w:ascii="宋体" w:hAnsi="宋体" w:eastAsia="宋体" w:cs="宋体"/>
                <w:szCs w:val="21"/>
                <w:lang w:val="zh-CN"/>
              </w:rPr>
              <w:t>，上一个流程需完全正确才可进入下一个流程业务</w:t>
            </w:r>
            <w:r>
              <w:rPr>
                <w:rFonts w:ascii="宋体" w:hAnsi="宋体" w:eastAsia="宋体" w:cs="宋体"/>
                <w:szCs w:val="21"/>
                <w:lang w:val="zh-CN"/>
              </w:rPr>
              <w:t>，</w:t>
            </w:r>
            <w:r>
              <w:rPr>
                <w:rFonts w:hint="eastAsia" w:ascii="宋体" w:hAnsi="宋体" w:eastAsia="宋体" w:cs="宋体"/>
                <w:szCs w:val="21"/>
                <w:lang w:val="zh-CN"/>
              </w:rPr>
              <w:t>还可</w:t>
            </w:r>
            <w:r>
              <w:rPr>
                <w:rFonts w:ascii="宋体" w:hAnsi="宋体" w:eastAsia="宋体" w:cs="宋体"/>
                <w:szCs w:val="21"/>
                <w:lang w:val="zh-CN"/>
              </w:rPr>
              <w:t>用于</w:t>
            </w:r>
            <w:r>
              <w:rPr>
                <w:rFonts w:hint="eastAsia" w:ascii="宋体" w:hAnsi="宋体" w:eastAsia="宋体" w:cs="宋体"/>
                <w:szCs w:val="21"/>
                <w:lang w:val="zh-CN"/>
              </w:rPr>
              <w:t>章</w:t>
            </w:r>
            <w:r>
              <w:rPr>
                <w:rFonts w:ascii="宋体" w:hAnsi="宋体" w:eastAsia="宋体" w:cs="宋体"/>
                <w:szCs w:val="21"/>
                <w:lang w:val="zh-CN"/>
              </w:rPr>
              <w:t>节</w:t>
            </w:r>
            <w:r>
              <w:rPr>
                <w:rFonts w:hint="eastAsia" w:ascii="宋体" w:hAnsi="宋体" w:eastAsia="宋体" w:cs="宋体"/>
                <w:szCs w:val="21"/>
                <w:lang w:val="zh-CN"/>
              </w:rPr>
              <w:t>练习</w:t>
            </w:r>
            <w:r>
              <w:rPr>
                <w:rFonts w:ascii="宋体" w:hAnsi="宋体" w:eastAsia="宋体" w:cs="宋体"/>
                <w:szCs w:val="21"/>
                <w:lang w:val="zh-CN"/>
              </w:rPr>
              <w:t>或考核</w:t>
            </w:r>
            <w:r>
              <w:rPr>
                <w:rFonts w:hint="eastAsia" w:ascii="宋体" w:hAnsi="宋体" w:eastAsia="宋体" w:cs="宋体"/>
                <w:szCs w:val="21"/>
                <w:lang w:val="zh-CN"/>
              </w:rPr>
              <w:t>。</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7</w:t>
            </w:r>
            <w:r>
              <w:rPr>
                <w:rFonts w:ascii="宋体" w:hAnsi="宋体" w:eastAsia="宋体" w:cs="宋体"/>
                <w:szCs w:val="21"/>
                <w:lang w:val="zh-CN"/>
              </w:rPr>
              <w:t>.</w:t>
            </w:r>
            <w:r>
              <w:rPr>
                <w:rFonts w:hint="eastAsia" w:ascii="宋体" w:hAnsi="宋体" w:eastAsia="宋体" w:cs="宋体"/>
                <w:szCs w:val="21"/>
                <w:lang w:val="zh-CN"/>
              </w:rPr>
              <w:t>综合</w:t>
            </w:r>
            <w:r>
              <w:rPr>
                <w:rFonts w:ascii="宋体" w:hAnsi="宋体" w:eastAsia="宋体" w:cs="宋体"/>
                <w:szCs w:val="21"/>
                <w:lang w:val="zh-CN"/>
              </w:rPr>
              <w:t>测试</w:t>
            </w:r>
            <w:r>
              <w:rPr>
                <w:rFonts w:hint="eastAsia" w:ascii="宋体" w:hAnsi="宋体" w:eastAsia="宋体" w:cs="宋体"/>
                <w:szCs w:val="21"/>
                <w:lang w:val="zh-CN"/>
              </w:rPr>
              <w:t>提供3套</w:t>
            </w:r>
            <w:r>
              <w:rPr>
                <w:rFonts w:ascii="宋体" w:hAnsi="宋体" w:eastAsia="宋体" w:cs="宋体"/>
                <w:szCs w:val="21"/>
                <w:lang w:val="zh-CN"/>
              </w:rPr>
              <w:t>试卷，</w:t>
            </w:r>
            <w:r>
              <w:rPr>
                <w:rFonts w:hint="eastAsia" w:ascii="宋体" w:hAnsi="宋体" w:eastAsia="宋体" w:cs="宋体"/>
                <w:szCs w:val="21"/>
                <w:lang w:val="zh-CN"/>
              </w:rPr>
              <w:t>每套包含50道</w:t>
            </w:r>
            <w:r>
              <w:rPr>
                <w:rFonts w:ascii="宋体" w:hAnsi="宋体" w:eastAsia="宋体" w:cs="宋体"/>
                <w:szCs w:val="21"/>
                <w:lang w:val="zh-CN"/>
              </w:rPr>
              <w:t>题目，</w:t>
            </w:r>
            <w:r>
              <w:rPr>
                <w:rFonts w:hint="eastAsia" w:ascii="宋体" w:hAnsi="宋体" w:eastAsia="宋体" w:cs="宋体"/>
                <w:szCs w:val="21"/>
                <w:lang w:val="zh-CN"/>
              </w:rPr>
              <w:t>满足每</w:t>
            </w:r>
            <w:r>
              <w:rPr>
                <w:rFonts w:ascii="宋体" w:hAnsi="宋体" w:eastAsia="宋体" w:cs="宋体"/>
                <w:szCs w:val="21"/>
                <w:lang w:val="zh-CN"/>
              </w:rPr>
              <w:t>套试卷</w:t>
            </w:r>
            <w:r>
              <w:rPr>
                <w:rFonts w:hint="eastAsia" w:ascii="宋体" w:hAnsi="宋体" w:eastAsia="宋体" w:cs="宋体"/>
                <w:szCs w:val="21"/>
                <w:lang w:val="zh-CN"/>
              </w:rPr>
              <w:t>所</w:t>
            </w:r>
            <w:r>
              <w:rPr>
                <w:rFonts w:ascii="宋体" w:hAnsi="宋体" w:eastAsia="宋体" w:cs="宋体"/>
                <w:szCs w:val="21"/>
                <w:lang w:val="zh-CN"/>
              </w:rPr>
              <w:t>考核</w:t>
            </w:r>
            <w:r>
              <w:rPr>
                <w:rFonts w:hint="eastAsia" w:ascii="宋体" w:hAnsi="宋体" w:eastAsia="宋体" w:cs="宋体"/>
                <w:szCs w:val="21"/>
                <w:lang w:val="zh-CN"/>
              </w:rPr>
              <w:t>的</w:t>
            </w:r>
            <w:r>
              <w:rPr>
                <w:rFonts w:ascii="宋体" w:hAnsi="宋体" w:eastAsia="宋体" w:cs="宋体"/>
                <w:szCs w:val="21"/>
                <w:lang w:val="zh-CN"/>
              </w:rPr>
              <w:t>知识点</w:t>
            </w:r>
            <w:r>
              <w:rPr>
                <w:rFonts w:hint="eastAsia" w:ascii="宋体" w:hAnsi="宋体" w:eastAsia="宋体" w:cs="宋体"/>
                <w:szCs w:val="21"/>
                <w:lang w:val="zh-CN"/>
              </w:rPr>
              <w:t>不</w:t>
            </w:r>
            <w:r>
              <w:rPr>
                <w:rFonts w:ascii="宋体" w:hAnsi="宋体" w:eastAsia="宋体" w:cs="宋体"/>
                <w:szCs w:val="21"/>
                <w:lang w:val="zh-CN"/>
              </w:rPr>
              <w:t>重复</w:t>
            </w:r>
            <w:r>
              <w:rPr>
                <w:rFonts w:hint="eastAsia" w:ascii="宋体" w:hAnsi="宋体" w:eastAsia="宋体" w:cs="宋体"/>
                <w:szCs w:val="21"/>
                <w:lang w:val="zh-CN"/>
              </w:rPr>
              <w:t>。</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8</w:t>
            </w:r>
            <w:r>
              <w:rPr>
                <w:rFonts w:ascii="宋体" w:hAnsi="宋体" w:eastAsia="宋体" w:cs="宋体"/>
                <w:szCs w:val="21"/>
                <w:lang w:val="zh-CN"/>
              </w:rPr>
              <w:t>.</w:t>
            </w:r>
            <w:r>
              <w:rPr>
                <w:rFonts w:hint="eastAsia" w:ascii="宋体" w:hAnsi="宋体" w:eastAsia="宋体" w:cs="宋体"/>
                <w:szCs w:val="21"/>
                <w:lang w:val="zh-CN"/>
              </w:rPr>
              <w:t xml:space="preserve"> ★业务实践以“案例、实操、情景、教具、思维方法”等实务教学元素，采用新闻的形式引出财务相关的实务问题，充分挖掘学生综合运用知识能力，老师可通过不少于</w:t>
            </w:r>
            <w:r>
              <w:rPr>
                <w:rFonts w:ascii="宋体" w:hAnsi="宋体" w:eastAsia="宋体" w:cs="宋体"/>
                <w:szCs w:val="21"/>
                <w:lang w:val="zh-CN"/>
              </w:rPr>
              <w:t>15个最佳业务实践点</w:t>
            </w:r>
            <w:r>
              <w:rPr>
                <w:rFonts w:hint="eastAsia" w:ascii="宋体" w:hAnsi="宋体" w:eastAsia="宋体" w:cs="宋体"/>
                <w:szCs w:val="21"/>
                <w:lang w:val="zh-CN"/>
              </w:rPr>
              <w:t>，进行综合实践或视频案例实践等业务实践，包含银行存款余额调节表实践</w:t>
            </w:r>
            <w:r>
              <w:rPr>
                <w:rFonts w:ascii="宋体" w:hAnsi="宋体" w:eastAsia="宋体" w:cs="宋体"/>
                <w:szCs w:val="21"/>
                <w:lang w:val="zh-CN"/>
              </w:rPr>
              <w:t>、</w:t>
            </w:r>
            <w:r>
              <w:rPr>
                <w:rFonts w:hint="eastAsia" w:ascii="宋体" w:hAnsi="宋体" w:eastAsia="宋体" w:cs="宋体"/>
                <w:szCs w:val="21"/>
                <w:lang w:val="zh-CN"/>
              </w:rPr>
              <w:t>应收款项实践、存货实践、交易性金融资产实践、长期股权投资实践、固定资产实践、无形资产实践、投资性房地产实践</w:t>
            </w:r>
            <w:r>
              <w:rPr>
                <w:rFonts w:ascii="宋体" w:hAnsi="宋体" w:eastAsia="宋体" w:cs="宋体"/>
                <w:szCs w:val="21"/>
                <w:lang w:val="zh-CN"/>
              </w:rPr>
              <w:t>等</w:t>
            </w:r>
            <w:r>
              <w:rPr>
                <w:rFonts w:hint="eastAsia" w:ascii="宋体" w:hAnsi="宋体" w:eastAsia="宋体" w:cs="宋体"/>
                <w:szCs w:val="21"/>
                <w:lang w:val="zh-CN"/>
              </w:rPr>
              <w:t>。</w:t>
            </w:r>
          </w:p>
          <w:p>
            <w:pPr>
              <w:autoSpaceDE w:val="0"/>
              <w:autoSpaceDN w:val="0"/>
              <w:adjustRightInd w:val="0"/>
              <w:spacing w:line="360" w:lineRule="auto"/>
              <w:rPr>
                <w:rFonts w:ascii="宋体" w:hAnsi="宋体" w:eastAsia="宋体" w:cs="宋体"/>
                <w:szCs w:val="21"/>
                <w:lang w:val="zh-CN"/>
              </w:rPr>
            </w:pPr>
            <w:r>
              <w:rPr>
                <w:rFonts w:hint="eastAsia" w:ascii="宋体" w:hAnsi="宋体" w:eastAsia="宋体" w:cs="宋体"/>
                <w:szCs w:val="21"/>
                <w:lang w:val="zh-CN"/>
              </w:rPr>
              <w:t>9</w:t>
            </w:r>
            <w:r>
              <w:rPr>
                <w:rFonts w:ascii="宋体" w:hAnsi="宋体" w:eastAsia="宋体" w:cs="宋体"/>
                <w:szCs w:val="21"/>
                <w:lang w:val="zh-CN"/>
              </w:rPr>
              <w:t>.</w:t>
            </w:r>
            <w:r>
              <w:rPr>
                <w:rFonts w:hint="eastAsia" w:ascii="宋体" w:hAnsi="宋体" w:eastAsia="宋体" w:cs="宋体"/>
                <w:szCs w:val="21"/>
                <w:lang w:val="zh-CN"/>
              </w:rPr>
              <w:t xml:space="preserve"> ★平台提供一般</w:t>
            </w:r>
            <w:r>
              <w:rPr>
                <w:rFonts w:ascii="宋体" w:hAnsi="宋体" w:eastAsia="宋体" w:cs="宋体"/>
                <w:szCs w:val="21"/>
                <w:lang w:val="zh-CN"/>
              </w:rPr>
              <w:t>销售业务会计</w:t>
            </w:r>
            <w:r>
              <w:rPr>
                <w:rFonts w:hint="eastAsia" w:ascii="宋体" w:hAnsi="宋体" w:eastAsia="宋体" w:cs="宋体"/>
                <w:szCs w:val="21"/>
                <w:lang w:val="zh-CN"/>
              </w:rPr>
              <w:t>处理</w:t>
            </w:r>
            <w:r>
              <w:rPr>
                <w:rFonts w:ascii="宋体" w:hAnsi="宋体" w:eastAsia="宋体" w:cs="宋体"/>
                <w:szCs w:val="21"/>
                <w:lang w:val="zh-CN"/>
              </w:rPr>
              <w:t>、</w:t>
            </w:r>
            <w:r>
              <w:rPr>
                <w:rFonts w:hint="eastAsia" w:ascii="宋体" w:hAnsi="宋体" w:eastAsia="宋体" w:cs="宋体"/>
                <w:szCs w:val="21"/>
                <w:lang w:val="zh-CN"/>
              </w:rPr>
              <w:t>特定</w:t>
            </w:r>
            <w:r>
              <w:rPr>
                <w:rFonts w:ascii="宋体" w:hAnsi="宋体" w:eastAsia="宋体" w:cs="宋体"/>
                <w:szCs w:val="21"/>
                <w:lang w:val="zh-CN"/>
              </w:rPr>
              <w:t>交易会计处理，</w:t>
            </w:r>
            <w:r>
              <w:rPr>
                <w:rFonts w:hint="eastAsia" w:ascii="宋体" w:hAnsi="宋体" w:eastAsia="宋体" w:cs="宋体"/>
                <w:szCs w:val="21"/>
                <w:lang w:val="zh-CN"/>
              </w:rPr>
              <w:t>完整</w:t>
            </w:r>
            <w:r>
              <w:rPr>
                <w:rFonts w:ascii="宋体" w:hAnsi="宋体" w:eastAsia="宋体" w:cs="宋体"/>
                <w:szCs w:val="21"/>
                <w:lang w:val="zh-CN"/>
              </w:rPr>
              <w:t>展现了</w:t>
            </w:r>
            <w:r>
              <w:rPr>
                <w:rFonts w:hint="eastAsia" w:ascii="宋体" w:hAnsi="宋体" w:eastAsia="宋体" w:cs="宋体"/>
                <w:szCs w:val="21"/>
                <w:lang w:val="zh-CN"/>
              </w:rPr>
              <w:t>收入</w:t>
            </w:r>
            <w:r>
              <w:rPr>
                <w:rFonts w:ascii="宋体" w:hAnsi="宋体" w:eastAsia="宋体" w:cs="宋体"/>
                <w:szCs w:val="21"/>
                <w:lang w:val="zh-CN"/>
              </w:rPr>
              <w:t>业务的相关核算</w:t>
            </w:r>
            <w:r>
              <w:rPr>
                <w:rFonts w:hint="eastAsia" w:ascii="宋体" w:hAnsi="宋体" w:eastAsia="宋体" w:cs="宋体"/>
                <w:szCs w:val="21"/>
                <w:lang w:val="zh-CN"/>
              </w:rPr>
              <w:t>，拓宽学生</w:t>
            </w:r>
            <w:r>
              <w:rPr>
                <w:rFonts w:ascii="宋体" w:hAnsi="宋体" w:eastAsia="宋体" w:cs="宋体"/>
                <w:szCs w:val="21"/>
                <w:lang w:val="zh-CN"/>
              </w:rPr>
              <w:t>对收入的认识</w:t>
            </w:r>
            <w:r>
              <w:rPr>
                <w:rFonts w:hint="eastAsia" w:ascii="宋体" w:hAnsi="宋体" w:eastAsia="宋体" w:cs="宋体"/>
                <w:szCs w:val="21"/>
                <w:lang w:val="zh-CN"/>
              </w:rPr>
              <w:t>；提供债权投资减值核算、自建的投资性房地产核算（公允价值模式）、应收款项减值-账龄分析法、长期股权投资处置核算、固定资产改良支出核算、应付票据到期无力支付的核算（银行承兑汇票）等</w:t>
            </w:r>
            <w:r>
              <w:rPr>
                <w:rFonts w:ascii="宋体" w:hAnsi="宋体" w:eastAsia="宋体" w:cs="宋体"/>
                <w:szCs w:val="21"/>
                <w:lang w:val="zh-CN"/>
              </w:rPr>
              <w:t>内容，</w:t>
            </w:r>
            <w:r>
              <w:rPr>
                <w:rFonts w:hint="eastAsia" w:ascii="宋体" w:hAnsi="宋体" w:eastAsia="宋体" w:cs="宋体"/>
                <w:szCs w:val="21"/>
                <w:lang w:val="zh-CN"/>
              </w:rPr>
              <w:t>让</w:t>
            </w:r>
            <w:r>
              <w:rPr>
                <w:rFonts w:ascii="宋体" w:hAnsi="宋体" w:eastAsia="宋体" w:cs="宋体"/>
                <w:szCs w:val="21"/>
                <w:lang w:val="zh-CN"/>
              </w:rPr>
              <w:t>学</w:t>
            </w:r>
            <w:r>
              <w:rPr>
                <w:rFonts w:hint="eastAsia" w:ascii="宋体" w:hAnsi="宋体" w:eastAsia="宋体" w:cs="宋体"/>
                <w:szCs w:val="21"/>
                <w:lang w:val="zh-CN"/>
              </w:rPr>
              <w:t>生的</w:t>
            </w:r>
            <w:r>
              <w:rPr>
                <w:rFonts w:ascii="宋体" w:hAnsi="宋体" w:eastAsia="宋体" w:cs="宋体"/>
                <w:szCs w:val="21"/>
                <w:lang w:val="zh-CN"/>
              </w:rPr>
              <w:t>视角从</w:t>
            </w:r>
            <w:r>
              <w:rPr>
                <w:rFonts w:hint="eastAsia" w:ascii="宋体" w:hAnsi="宋体" w:eastAsia="宋体" w:cs="宋体"/>
                <w:szCs w:val="21"/>
                <w:lang w:val="zh-CN"/>
              </w:rPr>
              <w:t>日常</w:t>
            </w:r>
            <w:r>
              <w:rPr>
                <w:rFonts w:ascii="宋体" w:hAnsi="宋体" w:eastAsia="宋体" w:cs="宋体"/>
                <w:szCs w:val="21"/>
                <w:lang w:val="zh-CN"/>
              </w:rPr>
              <w:t>业务</w:t>
            </w:r>
            <w:r>
              <w:rPr>
                <w:rFonts w:hint="eastAsia" w:ascii="宋体" w:hAnsi="宋体" w:eastAsia="宋体" w:cs="宋体"/>
                <w:szCs w:val="21"/>
                <w:lang w:val="zh-CN"/>
              </w:rPr>
              <w:t>向</w:t>
            </w:r>
            <w:r>
              <w:rPr>
                <w:rFonts w:ascii="宋体" w:hAnsi="宋体" w:eastAsia="宋体" w:cs="宋体"/>
                <w:szCs w:val="21"/>
                <w:lang w:val="zh-CN"/>
              </w:rPr>
              <w:t>更高岗位</w:t>
            </w:r>
            <w:r>
              <w:rPr>
                <w:rFonts w:hint="eastAsia" w:ascii="宋体" w:hAnsi="宋体" w:eastAsia="宋体" w:cs="宋体"/>
                <w:szCs w:val="21"/>
                <w:lang w:val="zh-CN"/>
              </w:rPr>
              <w:t>需要</w:t>
            </w:r>
            <w:r>
              <w:rPr>
                <w:rFonts w:ascii="宋体" w:hAnsi="宋体" w:eastAsia="宋体" w:cs="宋体"/>
                <w:szCs w:val="21"/>
                <w:lang w:val="zh-CN"/>
              </w:rPr>
              <w:t>的视角转移</w:t>
            </w:r>
            <w:r>
              <w:rPr>
                <w:rFonts w:hint="eastAsia" w:ascii="宋体" w:hAnsi="宋体" w:eastAsia="宋体" w:cs="宋体"/>
                <w:szCs w:val="21"/>
                <w:lang w:val="zh-CN"/>
              </w:rPr>
              <w:t>，</w:t>
            </w:r>
            <w:r>
              <w:rPr>
                <w:rFonts w:ascii="宋体" w:hAnsi="宋体" w:eastAsia="宋体" w:cs="宋体"/>
                <w:szCs w:val="21"/>
                <w:lang w:val="zh-CN"/>
              </w:rPr>
              <w:t>提高学生解决业务难题的能力。</w:t>
            </w:r>
          </w:p>
          <w:p>
            <w:pPr>
              <w:autoSpaceDE w:val="0"/>
              <w:autoSpaceDN w:val="0"/>
              <w:adjustRightInd w:val="0"/>
              <w:spacing w:line="360" w:lineRule="auto"/>
              <w:rPr>
                <w:rFonts w:ascii="宋体" w:hAnsi="宋体" w:eastAsia="宋体" w:cs="宋体"/>
                <w:szCs w:val="21"/>
                <w:lang w:val="zh-CN"/>
              </w:rPr>
            </w:pPr>
            <w:r>
              <w:rPr>
                <w:rFonts w:ascii="宋体" w:hAnsi="宋体" w:eastAsia="宋体" w:cs="Times New Roman"/>
                <w:szCs w:val="21"/>
              </w:rPr>
              <w:t>10.</w:t>
            </w:r>
            <w:r>
              <w:rPr>
                <w:rFonts w:hint="eastAsia" w:ascii="宋体" w:hAnsi="宋体" w:eastAsia="宋体" w:cs="Times New Roman"/>
                <w:szCs w:val="21"/>
              </w:rPr>
              <w:t>excel插件模块：系统内集成excel插件模块，可直接通过浏览器打开excel工作簿，并支持以下几个内容：</w:t>
            </w:r>
          </w:p>
          <w:p>
            <w:pPr>
              <w:spacing w:line="360" w:lineRule="auto"/>
              <w:rPr>
                <w:rFonts w:ascii="宋体" w:hAnsi="宋体" w:eastAsia="宋体" w:cs="Times New Roman"/>
                <w:sz w:val="20"/>
                <w:szCs w:val="20"/>
              </w:rPr>
            </w:pPr>
            <w:r>
              <w:rPr>
                <w:rFonts w:hint="eastAsia" w:ascii="宋体" w:hAnsi="宋体" w:eastAsia="宋体" w:cs="Times New Roman"/>
                <w:sz w:val="20"/>
                <w:szCs w:val="20"/>
              </w:rPr>
              <w:t>（1）支持老师使用该插件DIY自制任意表单，出excel表单类型的实训考题；</w:t>
            </w:r>
          </w:p>
          <w:p>
            <w:pPr>
              <w:spacing w:line="360" w:lineRule="auto"/>
              <w:rPr>
                <w:rFonts w:ascii="宋体" w:hAnsi="宋体" w:eastAsia="宋体" w:cs="Times New Roman"/>
                <w:sz w:val="20"/>
                <w:szCs w:val="20"/>
              </w:rPr>
            </w:pPr>
            <w:r>
              <w:rPr>
                <w:rFonts w:hint="eastAsia" w:ascii="宋体" w:hAnsi="宋体" w:eastAsia="宋体" w:cs="Times New Roman"/>
                <w:sz w:val="20"/>
                <w:szCs w:val="20"/>
              </w:rPr>
              <w:t>（2）支持设置表单样式常用格式，如合并单元格、加粗、字号等等；</w:t>
            </w:r>
          </w:p>
          <w:p>
            <w:pPr>
              <w:spacing w:line="360" w:lineRule="auto"/>
              <w:rPr>
                <w:rFonts w:ascii="宋体" w:hAnsi="宋体" w:eastAsia="宋体" w:cs="Times New Roman"/>
                <w:sz w:val="20"/>
                <w:szCs w:val="20"/>
              </w:rPr>
            </w:pPr>
            <w:r>
              <w:rPr>
                <w:rFonts w:hint="eastAsia" w:ascii="宋体" w:hAnsi="宋体" w:eastAsia="宋体" w:cs="Times New Roman"/>
                <w:sz w:val="20"/>
                <w:szCs w:val="20"/>
              </w:rPr>
              <w:t>（3）支持老师设置实训表单的正确答案、模糊答案、每格权重、初始化等等；</w:t>
            </w:r>
          </w:p>
          <w:p>
            <w:pPr>
              <w:spacing w:line="360" w:lineRule="auto"/>
              <w:rPr>
                <w:rFonts w:ascii="宋体" w:hAnsi="宋体" w:eastAsia="宋体" w:cs="Times New Roman"/>
                <w:sz w:val="20"/>
                <w:szCs w:val="20"/>
              </w:rPr>
            </w:pPr>
            <w:r>
              <w:rPr>
                <w:rFonts w:hint="eastAsia" w:ascii="宋体" w:hAnsi="宋体" w:eastAsia="宋体" w:cs="Times New Roman"/>
                <w:sz w:val="20"/>
                <w:szCs w:val="20"/>
              </w:rPr>
              <w:t>（4）支持智能判分，根据学生填写内容，系统自动判断得分；</w:t>
            </w:r>
          </w:p>
          <w:p>
            <w:pPr>
              <w:spacing w:line="360" w:lineRule="auto"/>
              <w:jc w:val="left"/>
              <w:rPr>
                <w:rFonts w:ascii="仿宋" w:hAnsi="仿宋" w:eastAsia="仿宋" w:cs="仿宋"/>
                <w:sz w:val="24"/>
                <w:szCs w:val="24"/>
              </w:rPr>
            </w:pPr>
            <w:r>
              <w:rPr>
                <w:rFonts w:hint="eastAsia" w:ascii="宋体" w:hAnsi="宋体" w:eastAsia="宋体" w:cs="Times New Roman"/>
                <w:sz w:val="20"/>
                <w:szCs w:val="20"/>
              </w:rPr>
              <w:t>（5）支持直接导出成excel文件、导入线下excel文件；</w:t>
            </w:r>
          </w:p>
          <w:p>
            <w:pPr>
              <w:keepNext w:val="0"/>
              <w:keepLines w:val="0"/>
              <w:pageBreakBefore w:val="0"/>
              <w:widowControl w:val="0"/>
              <w:kinsoku/>
              <w:wordWrap/>
              <w:overflowPunct/>
              <w:topLinePunct w:val="0"/>
              <w:bidi w:val="0"/>
              <w:snapToGrid/>
              <w:spacing w:line="480" w:lineRule="exact"/>
              <w:ind w:left="0" w:firstLine="480" w:firstLineChars="200"/>
              <w:textAlignment w:val="auto"/>
              <w:rPr>
                <w:rFonts w:hint="eastAsia" w:ascii="宋体" w:hAnsi="宋体" w:eastAsia="宋体" w:cs="宋体"/>
                <w:color w:val="FF0000"/>
                <w:sz w:val="24"/>
                <w:szCs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B82AC8"/>
    <w:multiLevelType w:val="multilevel"/>
    <w:tmpl w:val="17B82AC8"/>
    <w:lvl w:ilvl="0" w:tentative="0">
      <w:start w:val="1"/>
      <w:numFmt w:val="japaneseCounting"/>
      <w:lvlText w:val="%1、"/>
      <w:lvlJc w:val="left"/>
      <w:pPr>
        <w:ind w:left="446" w:hanging="44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6D5530"/>
    <w:multiLevelType w:val="multilevel"/>
    <w:tmpl w:val="476D5530"/>
    <w:lvl w:ilvl="0" w:tentative="0">
      <w:start w:val="3"/>
      <w:numFmt w:val="japaneseCounting"/>
      <w:lvlText w:val="%1、"/>
      <w:lvlJc w:val="left"/>
      <w:pPr>
        <w:ind w:left="497" w:hanging="497"/>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5872BB"/>
    <w:multiLevelType w:val="multilevel"/>
    <w:tmpl w:val="495872BB"/>
    <w:lvl w:ilvl="0" w:tentative="0">
      <w:start w:val="6"/>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26A2CE8"/>
    <w:multiLevelType w:val="multilevel"/>
    <w:tmpl w:val="726A2CE8"/>
    <w:lvl w:ilvl="0" w:tentative="0">
      <w:start w:val="3"/>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ZGYzZDgyZDJhOTExZDBjZDYyNjg4Njk4NWIzYzgifQ=="/>
  </w:docVars>
  <w:rsids>
    <w:rsidRoot w:val="522F1EDF"/>
    <w:rsid w:val="067F704E"/>
    <w:rsid w:val="07532D41"/>
    <w:rsid w:val="128D16EC"/>
    <w:rsid w:val="19590B95"/>
    <w:rsid w:val="37211993"/>
    <w:rsid w:val="37DA1552"/>
    <w:rsid w:val="38991793"/>
    <w:rsid w:val="38C620D1"/>
    <w:rsid w:val="3C1F423C"/>
    <w:rsid w:val="3F575D67"/>
    <w:rsid w:val="47907872"/>
    <w:rsid w:val="522F1EDF"/>
    <w:rsid w:val="55186033"/>
    <w:rsid w:val="590051EC"/>
    <w:rsid w:val="59EB7A38"/>
    <w:rsid w:val="5C417941"/>
    <w:rsid w:val="603F5180"/>
    <w:rsid w:val="636765BF"/>
    <w:rsid w:val="67D92E14"/>
    <w:rsid w:val="68571B38"/>
    <w:rsid w:val="6B323C21"/>
    <w:rsid w:val="6D2958BE"/>
    <w:rsid w:val="6D442083"/>
    <w:rsid w:val="70660ED1"/>
    <w:rsid w:val="70CC786A"/>
    <w:rsid w:val="71B10689"/>
    <w:rsid w:val="75A169B1"/>
    <w:rsid w:val="77421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2022-09-07T01:12:00Z</dcterms:created>
  <dc:creator>刘晓梅</dc:creator>
  <cp:lastModifiedBy>刘晓梅</cp:lastModifiedBy>
  <dcterms:modified xsi:type="dcterms:W3CDTF">2022-09-07T01:13:11Z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89FBE0D6D2FD470EA5BB5AC48D0D50DD</vt:lpwstr>
  </property>
</Properties>
</file>