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605" w:rsidRDefault="00952605" w:rsidP="003C36DE">
      <w:pPr>
        <w:widowControl/>
        <w:spacing w:line="360" w:lineRule="auto"/>
        <w:jc w:val="center"/>
        <w:rPr>
          <w:rFonts w:ascii="宋体" w:eastAsia="宋体" w:hAnsi="宋体"/>
          <w:b/>
          <w:kern w:val="0"/>
          <w:szCs w:val="22"/>
        </w:rPr>
      </w:pPr>
      <w:r w:rsidRPr="00952605">
        <w:rPr>
          <w:rStyle w:val="7"/>
          <w:rFonts w:ascii="黑体" w:eastAsia="黑体"/>
          <w:i w:val="0"/>
          <w:kern w:val="0"/>
          <w:sz w:val="36"/>
          <w:szCs w:val="36"/>
        </w:rPr>
        <w:t>四川省科技进步奖科技进步类提名项目公示</w:t>
      </w:r>
    </w:p>
    <w:p w:rsidR="0060169B" w:rsidRPr="00FD7AEC" w:rsidRDefault="00952605" w:rsidP="00952605">
      <w:pPr>
        <w:widowControl/>
        <w:spacing w:line="360" w:lineRule="auto"/>
        <w:rPr>
          <w:rFonts w:ascii="Tahoma" w:eastAsia="微软雅黑" w:hAnsi="Tahoma"/>
          <w:b/>
          <w:kern w:val="0"/>
          <w:sz w:val="28"/>
          <w:szCs w:val="22"/>
        </w:rPr>
      </w:pPr>
      <w:r>
        <w:rPr>
          <w:rFonts w:ascii="宋体" w:eastAsia="宋体" w:hAnsi="宋体" w:hint="eastAsia"/>
          <w:b/>
          <w:kern w:val="0"/>
          <w:szCs w:val="22"/>
        </w:rPr>
        <w:t>一、项目名称：</w:t>
      </w:r>
      <w:r w:rsidR="0060169B" w:rsidRPr="008A5A65">
        <w:rPr>
          <w:rFonts w:ascii="宋体" w:eastAsia="宋体" w:hAnsi="宋体" w:hint="eastAsia"/>
          <w:b/>
          <w:kern w:val="0"/>
          <w:szCs w:val="22"/>
        </w:rPr>
        <w:t>“柚</w:t>
      </w:r>
      <w:r w:rsidR="0060169B" w:rsidRPr="00FD7AEC">
        <w:rPr>
          <w:rFonts w:ascii="宋体" w:eastAsia="宋体" w:hAnsi="宋体" w:hint="eastAsia"/>
          <w:b/>
          <w:kern w:val="0"/>
          <w:szCs w:val="22"/>
        </w:rPr>
        <w:t>优良砧木和新品种选育及其提质增效关键技术研发应用”</w:t>
      </w:r>
    </w:p>
    <w:p w:rsidR="0060169B" w:rsidRPr="00FD7AEC" w:rsidRDefault="00952605" w:rsidP="00212EB1">
      <w:pPr>
        <w:widowControl/>
        <w:spacing w:after="120" w:line="360" w:lineRule="auto"/>
        <w:jc w:val="left"/>
        <w:rPr>
          <w:rFonts w:ascii="Tahoma" w:eastAsia="宋体" w:hAnsi="Tahoma"/>
          <w:b/>
          <w:kern w:val="0"/>
          <w:szCs w:val="20"/>
        </w:rPr>
      </w:pPr>
      <w:r>
        <w:rPr>
          <w:rFonts w:ascii="Tahoma" w:eastAsia="宋体" w:hAnsi="Tahoma" w:hint="eastAsia"/>
          <w:b/>
          <w:kern w:val="0"/>
          <w:szCs w:val="20"/>
        </w:rPr>
        <w:t>二</w:t>
      </w:r>
      <w:r w:rsidR="0060169B" w:rsidRPr="00FD7AEC">
        <w:rPr>
          <w:rFonts w:ascii="Tahoma" w:eastAsia="宋体" w:hAnsi="Tahoma" w:hint="eastAsia"/>
          <w:b/>
          <w:kern w:val="0"/>
          <w:szCs w:val="20"/>
        </w:rPr>
        <w:t>、项目基本情况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6"/>
      </w:tblGrid>
      <w:tr w:rsidR="00FD7AEC" w:rsidRPr="00FD7AEC" w:rsidTr="005F6F98">
        <w:tc>
          <w:tcPr>
            <w:tcW w:w="10080" w:type="dxa"/>
          </w:tcPr>
          <w:p w:rsidR="0060169B" w:rsidRPr="00FD7AEC" w:rsidRDefault="0060169B" w:rsidP="00625736">
            <w:pPr>
              <w:spacing w:line="360" w:lineRule="exact"/>
              <w:rPr>
                <w:rFonts w:ascii="宋体" w:eastAsia="宋体" w:hAnsi="宋体"/>
                <w:kern w:val="0"/>
                <w:szCs w:val="20"/>
              </w:rPr>
            </w:pPr>
            <w:r w:rsidRPr="00FD7AEC">
              <w:rPr>
                <w:rFonts w:ascii="宋体" w:eastAsia="宋体" w:hAnsi="宋体" w:hint="eastAsia"/>
                <w:b/>
                <w:kern w:val="0"/>
                <w:sz w:val="21"/>
                <w:szCs w:val="20"/>
              </w:rPr>
              <w:t>（一）项目名称</w:t>
            </w:r>
            <w:r w:rsidRPr="00FD7AEC">
              <w:rPr>
                <w:rFonts w:ascii="宋体" w:eastAsia="宋体" w:hAnsi="宋体" w:hint="eastAsia"/>
                <w:kern w:val="0"/>
                <w:sz w:val="21"/>
                <w:szCs w:val="20"/>
              </w:rPr>
              <w:t>：柚优良砧木和新品种选育及其提质增效关键技术研发应用</w:t>
            </w:r>
          </w:p>
          <w:p w:rsidR="0060169B" w:rsidRPr="00FD7AEC" w:rsidRDefault="0060169B" w:rsidP="00625736">
            <w:pPr>
              <w:spacing w:line="360" w:lineRule="exact"/>
              <w:rPr>
                <w:rFonts w:ascii="宋体" w:eastAsia="宋体" w:hAnsi="宋体"/>
                <w:kern w:val="0"/>
                <w:szCs w:val="20"/>
              </w:rPr>
            </w:pPr>
            <w:r w:rsidRPr="00FD7AEC">
              <w:rPr>
                <w:rFonts w:ascii="宋体" w:eastAsia="宋体" w:hAnsi="宋体" w:hint="eastAsia"/>
                <w:b/>
                <w:kern w:val="0"/>
                <w:sz w:val="21"/>
                <w:szCs w:val="20"/>
              </w:rPr>
              <w:t>（二）项目简介</w:t>
            </w:r>
            <w:r w:rsidRPr="00FD7AEC">
              <w:rPr>
                <w:rFonts w:ascii="宋体" w:eastAsia="宋体" w:hAnsi="宋体" w:hint="eastAsia"/>
                <w:kern w:val="0"/>
                <w:sz w:val="21"/>
                <w:szCs w:val="20"/>
              </w:rPr>
              <w:t>：</w:t>
            </w:r>
          </w:p>
          <w:p w:rsidR="0060169B" w:rsidRPr="00FD7AEC" w:rsidRDefault="0060169B" w:rsidP="00625736">
            <w:pPr>
              <w:topLinePunct/>
              <w:spacing w:line="360" w:lineRule="exact"/>
              <w:ind w:firstLine="420"/>
              <w:rPr>
                <w:rFonts w:ascii="Tahoma" w:eastAsia="宋体" w:hAnsi="Tahoma"/>
                <w:kern w:val="0"/>
                <w:szCs w:val="20"/>
              </w:rPr>
            </w:pPr>
            <w:r w:rsidRPr="00FD7AEC">
              <w:rPr>
                <w:rFonts w:ascii="Tahoma" w:eastAsia="宋体" w:hAnsi="Tahoma" w:hint="eastAsia"/>
                <w:kern w:val="0"/>
                <w:sz w:val="21"/>
                <w:szCs w:val="20"/>
              </w:rPr>
              <w:t>柚是营养和保健价值较高的柑橘类水果。柚产业在四川与重庆水果产业中占有重要地位。本成果针对四川盆地气候环境复杂、相当一部分土壤呈碱性、缺乏适宜该气候与土壤的优良砧木和综合性状优良的柚主栽品种等突出问题，在四川省科技支撑计</w:t>
            </w:r>
            <w:r w:rsidRPr="00FD7AEC">
              <w:rPr>
                <w:rFonts w:ascii="Times New Roman" w:eastAsia="宋体" w:hAnsi="Times New Roman" w:hint="eastAsia"/>
                <w:kern w:val="0"/>
                <w:sz w:val="21"/>
                <w:szCs w:val="20"/>
              </w:rPr>
              <w:t>划等项</w:t>
            </w:r>
            <w:r w:rsidRPr="00FD7AEC">
              <w:rPr>
                <w:rFonts w:ascii="Tahoma" w:eastAsia="宋体" w:hAnsi="Tahoma" w:hint="eastAsia"/>
                <w:kern w:val="0"/>
                <w:sz w:val="21"/>
                <w:szCs w:val="20"/>
              </w:rPr>
              <w:t>目的资助下，项目组长期系统地开展了柚优良砧木和新品种选育及其提质增效关键技术研发应用。</w:t>
            </w:r>
          </w:p>
          <w:p w:rsidR="0060169B" w:rsidRPr="00FD7AEC" w:rsidRDefault="0060169B" w:rsidP="00625736">
            <w:pPr>
              <w:topLinePunct/>
              <w:spacing w:line="360" w:lineRule="exact"/>
              <w:ind w:firstLine="420"/>
              <w:rPr>
                <w:rFonts w:ascii="Tahoma" w:eastAsia="宋体" w:hAnsi="Tahoma"/>
                <w:kern w:val="0"/>
                <w:szCs w:val="20"/>
              </w:rPr>
            </w:pPr>
            <w:r w:rsidRPr="00FD7AEC">
              <w:rPr>
                <w:rFonts w:ascii="Times New Roman" w:eastAsia="宋体" w:hAnsi="Times New Roman"/>
                <w:kern w:val="0"/>
                <w:sz w:val="21"/>
                <w:szCs w:val="20"/>
              </w:rPr>
              <w:t>1</w:t>
            </w:r>
            <w:r w:rsidRPr="00FD7AEC">
              <w:rPr>
                <w:rFonts w:ascii="Times New Roman" w:eastAsia="宋体" w:hAnsi="Times New Roman" w:hint="eastAsia"/>
                <w:kern w:val="0"/>
                <w:sz w:val="21"/>
                <w:szCs w:val="20"/>
              </w:rPr>
              <w:t>．发掘出抗</w:t>
            </w:r>
            <w:r w:rsidRPr="00FD7AEC">
              <w:rPr>
                <w:rFonts w:ascii="Tahoma" w:eastAsia="宋体" w:hAnsi="Tahoma" w:hint="eastAsia"/>
                <w:kern w:val="0"/>
                <w:sz w:val="21"/>
                <w:szCs w:val="20"/>
              </w:rPr>
              <w:t>寒性强、耐碱性土壤的野生实生香橙株系，并从砧穗解剖结构、生理特性、基因表达和转录组等多角度系统地揭示了柚接穗与砧木的亲和机制，并选育出与柚亲和性好、优质、丰产、抗寒、耐碱性土壤的柚类新砧木</w:t>
            </w:r>
            <w:r w:rsidRPr="00FD7AEC">
              <w:rPr>
                <w:rFonts w:ascii="Tahoma" w:eastAsia="宋体" w:hAnsi="Tahoma"/>
                <w:kern w:val="0"/>
                <w:sz w:val="21"/>
                <w:szCs w:val="20"/>
              </w:rPr>
              <w:t>——</w:t>
            </w:r>
            <w:r w:rsidRPr="00FD7AEC">
              <w:rPr>
                <w:rFonts w:ascii="Tahoma" w:eastAsia="宋体" w:hAnsi="Tahoma" w:hint="eastAsia"/>
                <w:kern w:val="0"/>
                <w:sz w:val="21"/>
                <w:szCs w:val="20"/>
              </w:rPr>
              <w:t>蒲江香橙</w:t>
            </w:r>
            <w:r w:rsidRPr="00FD7AEC">
              <w:rPr>
                <w:rFonts w:ascii="Times New Roman" w:eastAsia="宋体" w:hAnsi="Times New Roman" w:hint="eastAsia"/>
                <w:kern w:val="0"/>
                <w:sz w:val="21"/>
                <w:szCs w:val="20"/>
              </w:rPr>
              <w:t>（</w:t>
            </w:r>
            <w:r w:rsidRPr="00FD7AEC">
              <w:rPr>
                <w:rFonts w:ascii="Times New Roman" w:eastAsia="宋体" w:hAnsi="Times New Roman"/>
                <w:i/>
                <w:kern w:val="0"/>
                <w:sz w:val="21"/>
                <w:szCs w:val="20"/>
              </w:rPr>
              <w:t>Citrus jonus</w:t>
            </w:r>
            <w:r w:rsidRPr="00FD7AEC">
              <w:rPr>
                <w:rFonts w:ascii="Times New Roman" w:eastAsia="宋体" w:hAnsi="Times New Roman" w:hint="eastAsia"/>
                <w:kern w:val="0"/>
                <w:sz w:val="21"/>
                <w:szCs w:val="20"/>
              </w:rPr>
              <w:t>），解</w:t>
            </w:r>
            <w:r w:rsidRPr="00FD7AEC">
              <w:rPr>
                <w:rFonts w:ascii="Tahoma" w:eastAsia="宋体" w:hAnsi="Tahoma" w:hint="eastAsia"/>
                <w:kern w:val="0"/>
                <w:sz w:val="21"/>
                <w:szCs w:val="20"/>
              </w:rPr>
              <w:t>决了柚生产中广泛存在的枳砧</w:t>
            </w:r>
            <w:r w:rsidRPr="00FD7AEC">
              <w:rPr>
                <w:rFonts w:ascii="Tahoma" w:eastAsia="宋体" w:hAnsi="Tahoma"/>
                <w:kern w:val="0"/>
                <w:sz w:val="21"/>
                <w:szCs w:val="20"/>
              </w:rPr>
              <w:t>-</w:t>
            </w:r>
            <w:r w:rsidRPr="00FD7AEC">
              <w:rPr>
                <w:rFonts w:ascii="Tahoma" w:eastAsia="宋体" w:hAnsi="Tahoma" w:hint="eastAsia"/>
                <w:kern w:val="0"/>
                <w:sz w:val="21"/>
                <w:szCs w:val="20"/>
              </w:rPr>
              <w:t>柚嫁接不亲和、幼苗黄化死亡以及酸柚砧</w:t>
            </w:r>
            <w:r w:rsidRPr="00FD7AEC">
              <w:rPr>
                <w:rFonts w:ascii="Tahoma" w:eastAsia="宋体" w:hAnsi="Tahoma"/>
                <w:kern w:val="0"/>
                <w:sz w:val="21"/>
                <w:szCs w:val="20"/>
              </w:rPr>
              <w:t>-</w:t>
            </w:r>
            <w:r w:rsidRPr="00FD7AEC">
              <w:rPr>
                <w:rFonts w:ascii="Tahoma" w:eastAsia="宋体" w:hAnsi="Tahoma" w:hint="eastAsia"/>
                <w:kern w:val="0"/>
                <w:sz w:val="21"/>
                <w:szCs w:val="20"/>
              </w:rPr>
              <w:t>柚大小年现象严重、汁胞粒化和受区域间歇性低温（</w:t>
            </w:r>
            <w:r w:rsidRPr="00FD7AEC">
              <w:rPr>
                <w:rFonts w:ascii="Times New Roman" w:eastAsia="宋体" w:hAnsi="Times New Roman"/>
                <w:kern w:val="0"/>
                <w:sz w:val="21"/>
                <w:szCs w:val="20"/>
              </w:rPr>
              <w:t>≤</w:t>
            </w:r>
            <w:r w:rsidRPr="00FD7AEC">
              <w:rPr>
                <w:rFonts w:ascii="Times New Roman" w:eastAsia="宋体" w:hAnsi="Times New Roman" w:hint="eastAsia"/>
                <w:kern w:val="0"/>
                <w:sz w:val="21"/>
                <w:szCs w:val="20"/>
              </w:rPr>
              <w:t>﹣</w:t>
            </w:r>
            <w:r w:rsidRPr="00FD7AEC">
              <w:rPr>
                <w:rFonts w:ascii="Times New Roman" w:eastAsia="宋体" w:hAnsi="Times New Roman"/>
                <w:kern w:val="0"/>
                <w:sz w:val="21"/>
                <w:szCs w:val="20"/>
              </w:rPr>
              <w:t>5</w:t>
            </w:r>
            <w:r w:rsidRPr="00FD7AEC">
              <w:rPr>
                <w:rFonts w:ascii="MS Mincho" w:eastAsia="MS Mincho" w:hAnsi="MS Mincho" w:cs="MS Mincho" w:hint="eastAsia"/>
                <w:kern w:val="0"/>
                <w:sz w:val="21"/>
                <w:szCs w:val="20"/>
              </w:rPr>
              <w:t>℃</w:t>
            </w:r>
            <w:r w:rsidRPr="00FD7AEC">
              <w:rPr>
                <w:rFonts w:ascii="Times New Roman" w:eastAsia="宋体" w:hAnsi="Times New Roman" w:hint="eastAsia"/>
                <w:kern w:val="0"/>
                <w:sz w:val="21"/>
                <w:szCs w:val="20"/>
              </w:rPr>
              <w:t>）冻害等限</w:t>
            </w:r>
            <w:r w:rsidRPr="00FD7AEC">
              <w:rPr>
                <w:rFonts w:ascii="Tahoma" w:eastAsia="宋体" w:hAnsi="Tahoma" w:hint="eastAsia"/>
                <w:kern w:val="0"/>
                <w:sz w:val="21"/>
                <w:szCs w:val="20"/>
              </w:rPr>
              <w:t>制柚产业发展的瓶颈问题。研究成果拓展了柚栽培区域，促进了柚产业的可持续发展。</w:t>
            </w:r>
          </w:p>
          <w:p w:rsidR="0060169B" w:rsidRPr="00FD7AEC" w:rsidRDefault="0060169B" w:rsidP="00625736">
            <w:pPr>
              <w:topLinePunct/>
              <w:spacing w:line="360" w:lineRule="exact"/>
              <w:ind w:firstLine="420"/>
              <w:rPr>
                <w:rFonts w:ascii="Times New Roman" w:eastAsia="宋体" w:hAnsi="Times New Roman"/>
                <w:kern w:val="0"/>
                <w:szCs w:val="20"/>
              </w:rPr>
            </w:pPr>
            <w:r w:rsidRPr="00FD7AEC">
              <w:rPr>
                <w:rFonts w:ascii="Times New Roman" w:eastAsia="宋体" w:hAnsi="Times New Roman"/>
                <w:kern w:val="0"/>
                <w:sz w:val="21"/>
                <w:szCs w:val="20"/>
              </w:rPr>
              <w:t>2</w:t>
            </w:r>
            <w:r w:rsidRPr="00FD7AEC">
              <w:rPr>
                <w:rFonts w:ascii="Times New Roman" w:eastAsia="宋体" w:hAnsi="Times New Roman" w:hint="eastAsia"/>
                <w:kern w:val="0"/>
                <w:sz w:val="21"/>
                <w:szCs w:val="20"/>
              </w:rPr>
              <w:t>．通过对柚类的</w:t>
            </w:r>
            <w:r w:rsidRPr="00FD7AEC">
              <w:rPr>
                <w:rFonts w:ascii="Tahoma" w:eastAsia="宋体" w:hAnsi="Tahoma" w:hint="eastAsia"/>
                <w:kern w:val="0"/>
                <w:sz w:val="21"/>
                <w:szCs w:val="20"/>
              </w:rPr>
              <w:t>资源调查和遗传评价以及新品种的适应性与区域性试验，筛选出</w:t>
            </w:r>
            <w:r w:rsidRPr="00FD7AEC">
              <w:rPr>
                <w:rFonts w:ascii="Tahoma" w:eastAsia="宋体" w:hAnsi="Tahoma"/>
                <w:kern w:val="0"/>
                <w:sz w:val="21"/>
                <w:szCs w:val="20"/>
              </w:rPr>
              <w:t>4</w:t>
            </w:r>
            <w:r w:rsidRPr="00FD7AEC">
              <w:rPr>
                <w:rFonts w:ascii="Tahoma" w:eastAsia="宋体" w:hAnsi="Tahoma" w:hint="eastAsia"/>
                <w:kern w:val="0"/>
                <w:sz w:val="21"/>
                <w:szCs w:val="20"/>
              </w:rPr>
              <w:t>个适应四川盆地的优质柚类新品种，它们在四川盆地均表现出早结、丰产、稳产且果实外观光洁美丽、肉质细嫩多汁、无核、汁胞及海绵层色泽艳丽与中糖适酸等特点，而且比原产地的果实采收期延长、耐贮性更好和汁胞粒化延缓。研究成果丰富了四川盆地的柚品种类</w:t>
            </w:r>
            <w:r w:rsidRPr="00FD7AEC">
              <w:rPr>
                <w:rFonts w:ascii="Times New Roman" w:eastAsia="宋体" w:hAnsi="Times New Roman" w:hint="eastAsia"/>
                <w:kern w:val="0"/>
                <w:sz w:val="21"/>
                <w:szCs w:val="20"/>
              </w:rPr>
              <w:t>型，</w:t>
            </w:r>
            <w:r w:rsidRPr="00FD7AEC">
              <w:rPr>
                <w:rFonts w:ascii="Tahoma" w:eastAsia="宋体" w:hAnsi="Tahoma" w:hint="eastAsia"/>
                <w:kern w:val="0"/>
                <w:sz w:val="21"/>
                <w:szCs w:val="20"/>
              </w:rPr>
              <w:t>拓展了柚类新品种的适宜栽培范围。</w:t>
            </w:r>
          </w:p>
          <w:p w:rsidR="0060169B" w:rsidRPr="00FD7AEC" w:rsidRDefault="0060169B" w:rsidP="00625736">
            <w:pPr>
              <w:topLinePunct/>
              <w:spacing w:line="360" w:lineRule="exact"/>
              <w:ind w:firstLine="420"/>
              <w:rPr>
                <w:rFonts w:ascii="Times New Roman" w:eastAsia="宋体" w:hAnsi="Times New Roman"/>
                <w:kern w:val="0"/>
                <w:szCs w:val="20"/>
              </w:rPr>
            </w:pPr>
            <w:r w:rsidRPr="00FD7AEC">
              <w:rPr>
                <w:rFonts w:ascii="Times New Roman" w:eastAsia="宋体" w:hAnsi="Times New Roman"/>
                <w:kern w:val="0"/>
                <w:sz w:val="21"/>
                <w:szCs w:val="20"/>
              </w:rPr>
              <w:t>3</w:t>
            </w:r>
            <w:r w:rsidRPr="00FD7AEC">
              <w:rPr>
                <w:rFonts w:ascii="Times New Roman" w:eastAsia="宋体" w:hAnsi="Times New Roman" w:hint="eastAsia"/>
                <w:kern w:val="0"/>
                <w:sz w:val="21"/>
                <w:szCs w:val="20"/>
              </w:rPr>
              <w:t>．集成创</w:t>
            </w:r>
            <w:r w:rsidRPr="00FD7AEC">
              <w:rPr>
                <w:rFonts w:ascii="Tahoma" w:eastAsia="宋体" w:hAnsi="Tahoma" w:hint="eastAsia"/>
                <w:kern w:val="0"/>
                <w:sz w:val="21"/>
                <w:szCs w:val="20"/>
              </w:rPr>
              <w:t>新了容器育苗、高厢聚土、调控枝梢、环割截流、增施有机肥、常微量元素平衡、覆膜控水、适时套袋和适期采收等柚类提质增效关键技术，制定了《彩色蜜柚绿色生产技术规程》和《彩色蜜柚果实品质鉴评标准》。研究成果解决了因四川盆地日照少和积温低等导致的柚果实酸高糖低、风味较淡和着色欠佳等问题，提升了四川盆地柚果质量和柚种植效益。</w:t>
            </w:r>
          </w:p>
          <w:p w:rsidR="0060169B" w:rsidRPr="00FD7AEC" w:rsidRDefault="0060169B" w:rsidP="00625736">
            <w:pPr>
              <w:topLinePunct/>
              <w:spacing w:line="360" w:lineRule="exact"/>
              <w:ind w:firstLine="420"/>
              <w:rPr>
                <w:rFonts w:ascii="Times New Roman" w:eastAsia="宋体" w:hAnsi="Times New Roman"/>
                <w:kern w:val="0"/>
                <w:szCs w:val="20"/>
              </w:rPr>
            </w:pPr>
            <w:r w:rsidRPr="00FD7AEC">
              <w:rPr>
                <w:rFonts w:ascii="Times New Roman" w:eastAsia="宋体" w:hAnsi="Times New Roman" w:hint="eastAsia"/>
                <w:kern w:val="0"/>
                <w:sz w:val="21"/>
                <w:szCs w:val="20"/>
              </w:rPr>
              <w:t>柚优良砧木与新品种及集成创新技术在四川和重庆推广应用面积达</w:t>
            </w:r>
            <w:r w:rsidRPr="00FD7AEC">
              <w:rPr>
                <w:rFonts w:ascii="Times New Roman" w:eastAsia="宋体" w:hAnsi="Times New Roman"/>
                <w:kern w:val="0"/>
                <w:sz w:val="21"/>
                <w:szCs w:val="20"/>
              </w:rPr>
              <w:t>55.79</w:t>
            </w:r>
            <w:r w:rsidRPr="00FD7AEC">
              <w:rPr>
                <w:rFonts w:ascii="Times New Roman" w:eastAsia="宋体" w:hAnsi="Times New Roman" w:hint="eastAsia"/>
                <w:kern w:val="0"/>
                <w:sz w:val="21"/>
                <w:szCs w:val="20"/>
              </w:rPr>
              <w:t>万亩，约占该区域柚栽培面积的</w:t>
            </w:r>
            <w:r w:rsidRPr="00FD7AEC">
              <w:rPr>
                <w:rFonts w:ascii="Times New Roman" w:eastAsia="宋体" w:hAnsi="Times New Roman"/>
                <w:kern w:val="0"/>
                <w:sz w:val="21"/>
                <w:szCs w:val="20"/>
              </w:rPr>
              <w:t>50%</w:t>
            </w:r>
            <w:r w:rsidRPr="00FD7AEC">
              <w:rPr>
                <w:rFonts w:ascii="Times New Roman" w:eastAsia="宋体" w:hAnsi="Times New Roman" w:hint="eastAsia"/>
                <w:kern w:val="0"/>
                <w:sz w:val="21"/>
                <w:szCs w:val="20"/>
              </w:rPr>
              <w:t>，累计直接经济效益</w:t>
            </w:r>
            <w:r w:rsidRPr="00FD7AEC">
              <w:rPr>
                <w:rFonts w:ascii="Times New Roman" w:eastAsia="宋体" w:hAnsi="Times New Roman"/>
                <w:kern w:val="0"/>
                <w:sz w:val="21"/>
                <w:szCs w:val="20"/>
              </w:rPr>
              <w:t>62.31</w:t>
            </w:r>
            <w:r w:rsidRPr="00FD7AEC">
              <w:rPr>
                <w:rFonts w:ascii="Times New Roman" w:eastAsia="宋体" w:hAnsi="Times New Roman" w:hint="eastAsia"/>
                <w:kern w:val="0"/>
                <w:sz w:val="21"/>
                <w:szCs w:val="20"/>
              </w:rPr>
              <w:t>亿元；获得四川省农作物品种审定</w:t>
            </w:r>
            <w:r w:rsidRPr="00FD7AEC">
              <w:rPr>
                <w:rFonts w:ascii="Times New Roman" w:eastAsia="宋体" w:hAnsi="Times New Roman"/>
                <w:kern w:val="0"/>
                <w:sz w:val="21"/>
                <w:szCs w:val="20"/>
              </w:rPr>
              <w:t>2</w:t>
            </w:r>
            <w:r w:rsidRPr="00FD7AEC">
              <w:rPr>
                <w:rFonts w:ascii="Times New Roman" w:eastAsia="宋体" w:hAnsi="Times New Roman" w:hint="eastAsia"/>
                <w:kern w:val="0"/>
                <w:sz w:val="21"/>
                <w:szCs w:val="20"/>
              </w:rPr>
              <w:t>个，</w:t>
            </w:r>
            <w:r w:rsidRPr="00FD7AEC">
              <w:rPr>
                <w:rFonts w:ascii="Tahoma" w:eastAsia="宋体" w:hAnsi="Tahoma" w:hint="eastAsia"/>
                <w:kern w:val="0"/>
                <w:sz w:val="21"/>
                <w:szCs w:val="20"/>
              </w:rPr>
              <w:t>国家地理标志保护产</w:t>
            </w:r>
            <w:r w:rsidRPr="00FD7AEC">
              <w:rPr>
                <w:rFonts w:ascii="Times New Roman" w:eastAsia="宋体" w:hAnsi="Times New Roman" w:hint="eastAsia"/>
                <w:kern w:val="0"/>
                <w:sz w:val="21"/>
                <w:szCs w:val="20"/>
              </w:rPr>
              <w:t>品</w:t>
            </w:r>
            <w:r w:rsidRPr="00FD7AEC">
              <w:rPr>
                <w:rFonts w:ascii="Times New Roman" w:eastAsia="宋体" w:hAnsi="Times New Roman"/>
                <w:kern w:val="0"/>
                <w:sz w:val="21"/>
                <w:szCs w:val="20"/>
              </w:rPr>
              <w:t>1</w:t>
            </w:r>
            <w:r w:rsidRPr="00FD7AEC">
              <w:rPr>
                <w:rFonts w:ascii="Times New Roman" w:eastAsia="宋体" w:hAnsi="Times New Roman" w:hint="eastAsia"/>
                <w:kern w:val="0"/>
                <w:sz w:val="21"/>
                <w:szCs w:val="20"/>
              </w:rPr>
              <w:t>个</w:t>
            </w:r>
            <w:r w:rsidRPr="00FD7AEC">
              <w:rPr>
                <w:rFonts w:ascii="Tahoma" w:eastAsia="宋体" w:hAnsi="Tahoma" w:hint="eastAsia"/>
                <w:kern w:val="0"/>
                <w:sz w:val="21"/>
                <w:szCs w:val="20"/>
              </w:rPr>
              <w:t>，“中国黄金蜜柚之乡”称号</w:t>
            </w:r>
            <w:r w:rsidRPr="00FD7AEC">
              <w:rPr>
                <w:rFonts w:ascii="Times New Roman" w:eastAsia="宋体" w:hAnsi="Times New Roman"/>
                <w:kern w:val="0"/>
                <w:sz w:val="21"/>
                <w:szCs w:val="20"/>
              </w:rPr>
              <w:t>1</w:t>
            </w:r>
            <w:r w:rsidRPr="00FD7AEC">
              <w:rPr>
                <w:rFonts w:ascii="Times New Roman" w:eastAsia="宋体" w:hAnsi="Times New Roman" w:hint="eastAsia"/>
                <w:kern w:val="0"/>
                <w:sz w:val="21"/>
                <w:szCs w:val="20"/>
              </w:rPr>
              <w:t>个，中国良好农业规范认证证书</w:t>
            </w:r>
            <w:r w:rsidRPr="00FD7AEC">
              <w:rPr>
                <w:rFonts w:ascii="Times New Roman" w:eastAsia="宋体" w:hAnsi="Times New Roman"/>
                <w:kern w:val="0"/>
                <w:sz w:val="21"/>
                <w:szCs w:val="20"/>
              </w:rPr>
              <w:t>1</w:t>
            </w:r>
            <w:r w:rsidRPr="00FD7AEC">
              <w:rPr>
                <w:rFonts w:ascii="Times New Roman" w:eastAsia="宋体" w:hAnsi="Times New Roman" w:hint="eastAsia"/>
                <w:kern w:val="0"/>
                <w:sz w:val="21"/>
                <w:szCs w:val="20"/>
              </w:rPr>
              <w:t>个，有机农产品转换认证证书</w:t>
            </w:r>
            <w:r w:rsidRPr="00FD7AEC">
              <w:rPr>
                <w:rFonts w:ascii="Times New Roman" w:eastAsia="宋体" w:hAnsi="Times New Roman"/>
                <w:kern w:val="0"/>
                <w:sz w:val="21"/>
                <w:szCs w:val="20"/>
              </w:rPr>
              <w:t>4</w:t>
            </w:r>
            <w:r w:rsidRPr="00FD7AEC">
              <w:rPr>
                <w:rFonts w:ascii="Times New Roman" w:eastAsia="宋体" w:hAnsi="Times New Roman" w:hint="eastAsia"/>
                <w:kern w:val="0"/>
                <w:sz w:val="21"/>
                <w:szCs w:val="20"/>
              </w:rPr>
              <w:t>个，注册商标</w:t>
            </w:r>
            <w:r w:rsidRPr="00FD7AEC">
              <w:rPr>
                <w:rFonts w:ascii="Times New Roman" w:eastAsia="宋体" w:hAnsi="Times New Roman"/>
                <w:kern w:val="0"/>
                <w:sz w:val="21"/>
                <w:szCs w:val="20"/>
              </w:rPr>
              <w:t>4</w:t>
            </w:r>
            <w:r w:rsidRPr="00FD7AEC">
              <w:rPr>
                <w:rFonts w:ascii="Times New Roman" w:eastAsia="宋体" w:hAnsi="Times New Roman" w:hint="eastAsia"/>
                <w:kern w:val="0"/>
                <w:sz w:val="21"/>
                <w:szCs w:val="20"/>
              </w:rPr>
              <w:t>个，授权实用新型专利</w:t>
            </w:r>
            <w:r w:rsidRPr="00FD7AEC">
              <w:rPr>
                <w:rFonts w:ascii="Times New Roman" w:eastAsia="宋体" w:hAnsi="Times New Roman"/>
                <w:kern w:val="0"/>
                <w:sz w:val="21"/>
                <w:szCs w:val="20"/>
              </w:rPr>
              <w:t>6</w:t>
            </w:r>
            <w:r w:rsidRPr="00FD7AEC">
              <w:rPr>
                <w:rFonts w:ascii="Times New Roman" w:eastAsia="宋体" w:hAnsi="Times New Roman" w:hint="eastAsia"/>
                <w:kern w:val="0"/>
                <w:sz w:val="21"/>
                <w:szCs w:val="20"/>
              </w:rPr>
              <w:t>件；制定企业标准</w:t>
            </w:r>
            <w:r w:rsidRPr="00FD7AEC">
              <w:rPr>
                <w:rFonts w:ascii="Times New Roman" w:eastAsia="宋体" w:hAnsi="Times New Roman"/>
                <w:kern w:val="0"/>
                <w:sz w:val="21"/>
                <w:szCs w:val="20"/>
              </w:rPr>
              <w:t>2</w:t>
            </w:r>
            <w:r w:rsidRPr="00FD7AEC">
              <w:rPr>
                <w:rFonts w:ascii="Times New Roman" w:eastAsia="宋体" w:hAnsi="Times New Roman" w:hint="eastAsia"/>
                <w:kern w:val="0"/>
                <w:sz w:val="21"/>
                <w:szCs w:val="20"/>
              </w:rPr>
              <w:t>项，发表研究论文</w:t>
            </w:r>
            <w:r w:rsidRPr="00FD7AEC">
              <w:rPr>
                <w:rFonts w:ascii="Times New Roman" w:eastAsia="宋体" w:hAnsi="Times New Roman"/>
                <w:kern w:val="0"/>
                <w:sz w:val="21"/>
                <w:szCs w:val="20"/>
              </w:rPr>
              <w:t>8</w:t>
            </w:r>
            <w:r w:rsidRPr="00FD7AEC">
              <w:rPr>
                <w:rFonts w:ascii="Tahoma" w:eastAsia="宋体" w:hAnsi="Tahoma" w:hint="eastAsia"/>
                <w:kern w:val="0"/>
                <w:sz w:val="21"/>
                <w:szCs w:val="20"/>
              </w:rPr>
              <w:t>篇</w:t>
            </w:r>
            <w:r w:rsidRPr="00FD7AEC">
              <w:rPr>
                <w:rFonts w:ascii="Times New Roman" w:eastAsia="宋体" w:hAnsi="Times New Roman" w:hint="eastAsia"/>
                <w:kern w:val="0"/>
                <w:sz w:val="21"/>
                <w:szCs w:val="20"/>
              </w:rPr>
              <w:t>，培养硕士和博士</w:t>
            </w:r>
            <w:r w:rsidRPr="00FD7AEC">
              <w:rPr>
                <w:rFonts w:ascii="Times New Roman" w:eastAsia="宋体" w:hAnsi="Times New Roman"/>
                <w:kern w:val="0"/>
                <w:sz w:val="21"/>
                <w:szCs w:val="20"/>
              </w:rPr>
              <w:t>8</w:t>
            </w:r>
            <w:r w:rsidRPr="00FD7AEC">
              <w:rPr>
                <w:rFonts w:ascii="Times New Roman" w:eastAsia="宋体" w:hAnsi="Times New Roman" w:hint="eastAsia"/>
                <w:kern w:val="0"/>
                <w:sz w:val="21"/>
                <w:szCs w:val="20"/>
              </w:rPr>
              <w:t>人、本科生</w:t>
            </w:r>
            <w:r w:rsidRPr="00FD7AEC">
              <w:rPr>
                <w:rFonts w:ascii="Times New Roman" w:eastAsia="宋体" w:hAnsi="Times New Roman"/>
                <w:kern w:val="0"/>
                <w:sz w:val="21"/>
                <w:szCs w:val="20"/>
              </w:rPr>
              <w:t>15</w:t>
            </w:r>
            <w:r w:rsidRPr="00FD7AEC">
              <w:rPr>
                <w:rFonts w:ascii="Times New Roman" w:eastAsia="宋体" w:hAnsi="Times New Roman" w:hint="eastAsia"/>
                <w:kern w:val="0"/>
                <w:sz w:val="21"/>
                <w:szCs w:val="20"/>
              </w:rPr>
              <w:t>人。</w:t>
            </w:r>
          </w:p>
          <w:p w:rsidR="0060169B" w:rsidRPr="00FD7AEC" w:rsidRDefault="0060169B" w:rsidP="00625736">
            <w:pPr>
              <w:topLinePunct/>
              <w:spacing w:line="360" w:lineRule="exact"/>
              <w:ind w:firstLine="420"/>
              <w:rPr>
                <w:rFonts w:ascii="Times New Roman" w:eastAsia="宋体" w:hAnsi="Times New Roman"/>
                <w:kern w:val="0"/>
                <w:szCs w:val="20"/>
              </w:rPr>
            </w:pPr>
          </w:p>
          <w:p w:rsidR="0060169B" w:rsidRPr="00FD7AEC" w:rsidRDefault="0060169B" w:rsidP="00625736">
            <w:pPr>
              <w:topLinePunct/>
              <w:spacing w:line="360" w:lineRule="exact"/>
              <w:ind w:firstLine="420"/>
              <w:rPr>
                <w:rFonts w:ascii="宋体" w:eastAsia="宋体" w:hAnsi="宋体"/>
                <w:kern w:val="0"/>
                <w:szCs w:val="20"/>
              </w:rPr>
            </w:pPr>
            <w:r w:rsidRPr="00FD7AEC">
              <w:rPr>
                <w:rFonts w:ascii="Times New Roman" w:eastAsia="宋体" w:hAnsi="Times New Roman"/>
                <w:kern w:val="0"/>
                <w:sz w:val="21"/>
                <w:szCs w:val="20"/>
              </w:rPr>
              <w:t>2018</w:t>
            </w:r>
            <w:r w:rsidRPr="00FD7AEC">
              <w:rPr>
                <w:rFonts w:ascii="Times New Roman" w:eastAsia="宋体" w:hAnsi="Times New Roman" w:hint="eastAsia"/>
                <w:kern w:val="0"/>
                <w:sz w:val="21"/>
                <w:szCs w:val="20"/>
              </w:rPr>
              <w:t>年</w:t>
            </w:r>
            <w:r w:rsidRPr="00FD7AEC">
              <w:rPr>
                <w:rFonts w:ascii="Times New Roman" w:eastAsia="宋体" w:hAnsi="Times New Roman"/>
                <w:kern w:val="0"/>
                <w:sz w:val="21"/>
                <w:szCs w:val="20"/>
              </w:rPr>
              <w:t>5</w:t>
            </w:r>
            <w:r w:rsidRPr="00FD7AEC">
              <w:rPr>
                <w:rFonts w:ascii="Times New Roman" w:eastAsia="宋体" w:hAnsi="Times New Roman" w:hint="eastAsia"/>
                <w:kern w:val="0"/>
                <w:sz w:val="21"/>
                <w:szCs w:val="20"/>
              </w:rPr>
              <w:t>月</w:t>
            </w:r>
            <w:r w:rsidRPr="00FD7AEC">
              <w:rPr>
                <w:rFonts w:ascii="Times New Roman" w:eastAsia="宋体" w:hAnsi="Times New Roman"/>
                <w:kern w:val="0"/>
                <w:sz w:val="21"/>
                <w:szCs w:val="20"/>
              </w:rPr>
              <w:t>20</w:t>
            </w:r>
            <w:r w:rsidRPr="00FD7AEC">
              <w:rPr>
                <w:rFonts w:ascii="Times New Roman" w:eastAsia="宋体" w:hAnsi="Times New Roman" w:hint="eastAsia"/>
                <w:kern w:val="0"/>
                <w:sz w:val="21"/>
                <w:szCs w:val="20"/>
              </w:rPr>
              <w:t>日，以中国工程院院士邓秀新为组长的同行专家组对本项目成果进行了评价，认</w:t>
            </w:r>
            <w:r w:rsidRPr="00FD7AEC">
              <w:rPr>
                <w:rFonts w:ascii="宋体" w:eastAsia="宋体" w:hAnsi="宋体" w:hint="eastAsia"/>
                <w:kern w:val="0"/>
                <w:sz w:val="21"/>
                <w:szCs w:val="20"/>
              </w:rPr>
              <w:t>为“该成果针对性强，研究系统深入，技术先进实用，达到同类研究国际先进水平，其中柚砧木蒲江香橙的选育及应用达到国际领先水平”。</w:t>
            </w:r>
          </w:p>
          <w:p w:rsidR="0060169B" w:rsidRPr="00FD7AEC" w:rsidRDefault="0060169B" w:rsidP="00625736">
            <w:pPr>
              <w:spacing w:line="360" w:lineRule="exact"/>
              <w:rPr>
                <w:rFonts w:ascii="宋体" w:eastAsia="宋体" w:hAnsi="宋体"/>
                <w:kern w:val="0"/>
                <w:szCs w:val="20"/>
              </w:rPr>
            </w:pPr>
          </w:p>
          <w:p w:rsidR="0060169B" w:rsidRPr="00FD7AEC" w:rsidRDefault="0060169B" w:rsidP="00625736">
            <w:pPr>
              <w:spacing w:line="360" w:lineRule="exact"/>
              <w:rPr>
                <w:rFonts w:ascii="宋体" w:eastAsia="宋体" w:hAnsi="宋体"/>
                <w:kern w:val="0"/>
                <w:szCs w:val="20"/>
              </w:rPr>
            </w:pPr>
            <w:r w:rsidRPr="00FD7AEC">
              <w:rPr>
                <w:rFonts w:ascii="宋体" w:eastAsia="宋体" w:hAnsi="宋体" w:hint="eastAsia"/>
                <w:kern w:val="0"/>
                <w:sz w:val="21"/>
                <w:szCs w:val="20"/>
              </w:rPr>
              <w:t>（三）推广应用情况</w:t>
            </w:r>
          </w:p>
          <w:p w:rsidR="0060169B" w:rsidRPr="00FD7AEC" w:rsidRDefault="0060169B" w:rsidP="00625736">
            <w:pPr>
              <w:spacing w:line="360" w:lineRule="exact"/>
              <w:ind w:firstLine="420"/>
              <w:rPr>
                <w:rFonts w:ascii="Times New Roman" w:eastAsia="宋体" w:hAnsi="Times New Roman"/>
                <w:kern w:val="0"/>
                <w:szCs w:val="20"/>
              </w:rPr>
            </w:pPr>
            <w:r w:rsidRPr="00FD7AEC">
              <w:rPr>
                <w:rFonts w:ascii="Times New Roman" w:eastAsia="宋体" w:hAnsi="Times New Roman" w:hint="eastAsia"/>
                <w:kern w:val="0"/>
                <w:sz w:val="21"/>
                <w:szCs w:val="21"/>
              </w:rPr>
              <w:t>建立蜜柚标准化示范基地，充分利用互联网</w:t>
            </w:r>
            <w:r w:rsidRPr="00FD7AEC">
              <w:rPr>
                <w:rFonts w:ascii="Times New Roman" w:eastAsia="宋体" w:hAnsi="Times New Roman"/>
                <w:kern w:val="0"/>
                <w:sz w:val="21"/>
                <w:szCs w:val="21"/>
              </w:rPr>
              <w:t>+</w:t>
            </w:r>
            <w:r w:rsidRPr="00FD7AEC">
              <w:rPr>
                <w:rFonts w:ascii="Times New Roman" w:eastAsia="宋体" w:hAnsi="Times New Roman" w:hint="eastAsia"/>
                <w:kern w:val="0"/>
                <w:sz w:val="21"/>
                <w:szCs w:val="21"/>
              </w:rPr>
              <w:t>，</w:t>
            </w:r>
            <w:r w:rsidRPr="00FD7AEC">
              <w:rPr>
                <w:rFonts w:ascii="宋体" w:eastAsia="宋体" w:hAnsi="宋体" w:hint="eastAsia"/>
                <w:sz w:val="21"/>
                <w:szCs w:val="21"/>
              </w:rPr>
              <w:t>改变过去技术推广仅靠办培训班的单一</w:t>
            </w:r>
            <w:r w:rsidRPr="00FD7AEC">
              <w:rPr>
                <w:rFonts w:ascii="宋体" w:eastAsia="宋体" w:hAnsi="宋体" w:hint="eastAsia"/>
                <w:sz w:val="21"/>
                <w:szCs w:val="21"/>
              </w:rPr>
              <w:lastRenderedPageBreak/>
              <w:t>模式，</w:t>
            </w:r>
            <w:r w:rsidRPr="00FD7AEC">
              <w:rPr>
                <w:rFonts w:ascii="Times New Roman" w:eastAsia="宋体" w:hAnsi="Times New Roman" w:hint="eastAsia"/>
                <w:kern w:val="0"/>
                <w:sz w:val="21"/>
                <w:szCs w:val="21"/>
              </w:rPr>
              <w:t>成立以信息技术引</w:t>
            </w:r>
            <w:r w:rsidRPr="00FD7AEC">
              <w:rPr>
                <w:rFonts w:ascii="Times New Roman" w:eastAsia="宋体" w:hAnsi="Times New Roman" w:hint="eastAsia"/>
                <w:kern w:val="0"/>
                <w:sz w:val="21"/>
                <w:szCs w:val="20"/>
              </w:rPr>
              <w:t>导教学</w:t>
            </w:r>
            <w:r w:rsidRPr="00FD7AEC">
              <w:rPr>
                <w:rFonts w:ascii="Times New Roman" w:eastAsia="宋体" w:hAnsi="Times New Roman"/>
                <w:kern w:val="0"/>
                <w:sz w:val="21"/>
                <w:szCs w:val="20"/>
              </w:rPr>
              <w:t>-</w:t>
            </w:r>
            <w:r w:rsidRPr="00FD7AEC">
              <w:rPr>
                <w:rFonts w:ascii="Times New Roman" w:eastAsia="宋体" w:hAnsi="Times New Roman" w:hint="eastAsia"/>
                <w:kern w:val="0"/>
                <w:sz w:val="21"/>
                <w:szCs w:val="20"/>
              </w:rPr>
              <w:t>科研</w:t>
            </w:r>
            <w:r w:rsidRPr="00FD7AEC">
              <w:rPr>
                <w:rFonts w:ascii="Times New Roman" w:eastAsia="宋体" w:hAnsi="Times New Roman"/>
                <w:kern w:val="0"/>
                <w:sz w:val="21"/>
                <w:szCs w:val="20"/>
              </w:rPr>
              <w:t>-</w:t>
            </w:r>
            <w:r w:rsidRPr="00FD7AEC">
              <w:rPr>
                <w:rFonts w:ascii="Times New Roman" w:eastAsia="宋体" w:hAnsi="Times New Roman" w:hint="eastAsia"/>
                <w:kern w:val="0"/>
                <w:sz w:val="21"/>
                <w:szCs w:val="20"/>
              </w:rPr>
              <w:t>生产销售相结合的川渝蜜柚协作组，创建《巴蜀蜜柚》平台，采用“专家协作组</w:t>
            </w:r>
            <w:r w:rsidRPr="00FD7AEC">
              <w:rPr>
                <w:rFonts w:ascii="Times New Roman" w:eastAsia="宋体" w:hAnsi="Times New Roman"/>
                <w:kern w:val="0"/>
                <w:sz w:val="21"/>
                <w:szCs w:val="20"/>
              </w:rPr>
              <w:t>+</w:t>
            </w:r>
            <w:r w:rsidRPr="00FD7AEC">
              <w:rPr>
                <w:rFonts w:ascii="Times New Roman" w:eastAsia="宋体" w:hAnsi="Times New Roman" w:hint="eastAsia"/>
                <w:kern w:val="0"/>
                <w:sz w:val="21"/>
                <w:szCs w:val="20"/>
              </w:rPr>
              <w:t>企业</w:t>
            </w:r>
            <w:r w:rsidRPr="00FD7AEC">
              <w:rPr>
                <w:rFonts w:ascii="Times New Roman" w:eastAsia="宋体" w:hAnsi="Times New Roman"/>
                <w:kern w:val="0"/>
                <w:sz w:val="21"/>
                <w:szCs w:val="20"/>
              </w:rPr>
              <w:t>+</w:t>
            </w:r>
            <w:r w:rsidRPr="00FD7AEC">
              <w:rPr>
                <w:rFonts w:ascii="Times New Roman" w:eastAsia="宋体" w:hAnsi="Times New Roman" w:hint="eastAsia"/>
                <w:kern w:val="0"/>
                <w:sz w:val="21"/>
                <w:szCs w:val="20"/>
              </w:rPr>
              <w:t>合作社</w:t>
            </w:r>
            <w:r w:rsidRPr="00FD7AEC">
              <w:rPr>
                <w:rFonts w:ascii="Times New Roman" w:eastAsia="宋体" w:hAnsi="Times New Roman"/>
                <w:kern w:val="0"/>
                <w:sz w:val="21"/>
                <w:szCs w:val="20"/>
              </w:rPr>
              <w:t>+</w:t>
            </w:r>
            <w:r w:rsidRPr="00FD7AEC">
              <w:rPr>
                <w:rFonts w:ascii="Times New Roman" w:eastAsia="宋体" w:hAnsi="Times New Roman" w:hint="eastAsia"/>
                <w:kern w:val="0"/>
                <w:sz w:val="21"/>
                <w:szCs w:val="20"/>
              </w:rPr>
              <w:t>基地</w:t>
            </w:r>
            <w:r w:rsidRPr="00FD7AEC">
              <w:rPr>
                <w:rFonts w:ascii="Times New Roman" w:eastAsia="宋体" w:hAnsi="Times New Roman"/>
                <w:kern w:val="0"/>
                <w:sz w:val="21"/>
                <w:szCs w:val="20"/>
              </w:rPr>
              <w:t>+</w:t>
            </w:r>
            <w:r w:rsidRPr="00FD7AEC">
              <w:rPr>
                <w:rFonts w:ascii="Times New Roman" w:eastAsia="宋体" w:hAnsi="Times New Roman" w:hint="eastAsia"/>
                <w:kern w:val="0"/>
                <w:sz w:val="21"/>
                <w:szCs w:val="20"/>
              </w:rPr>
              <w:t>农户”模式，定期开展蜜柚栽培技术交流、市场沟通以及技术指导和辅导答疑。引入《德丰</w:t>
            </w:r>
            <w:r w:rsidRPr="00FD7AEC">
              <w:rPr>
                <w:rFonts w:ascii="Times New Roman" w:eastAsia="宋体" w:hAnsi="Times New Roman"/>
                <w:kern w:val="0"/>
                <w:sz w:val="21"/>
                <w:szCs w:val="20"/>
              </w:rPr>
              <w:t>e</w:t>
            </w:r>
            <w:r w:rsidRPr="00FD7AEC">
              <w:rPr>
                <w:rFonts w:ascii="Times New Roman" w:eastAsia="宋体" w:hAnsi="Times New Roman" w:hint="eastAsia"/>
                <w:kern w:val="0"/>
                <w:sz w:val="21"/>
                <w:szCs w:val="20"/>
              </w:rPr>
              <w:t>农》平台，为种植户提供气象服务和产品溯源认证。充分发挥专业合作社和企业的优势，引入果园托管模式，加快蜜柚生产规模化、机械化和集约化经营发展。推行种养结合循环模式，促进形成种养一体化的生态农业综合体系。</w:t>
            </w:r>
          </w:p>
          <w:p w:rsidR="0060169B" w:rsidRPr="00FD7AEC" w:rsidRDefault="0060169B" w:rsidP="00625736">
            <w:pPr>
              <w:topLinePunct/>
              <w:spacing w:line="360" w:lineRule="exact"/>
              <w:ind w:firstLine="420"/>
              <w:rPr>
                <w:rFonts w:ascii="宋体" w:eastAsia="宋体" w:hAnsi="宋体"/>
                <w:kern w:val="0"/>
                <w:szCs w:val="20"/>
              </w:rPr>
            </w:pPr>
            <w:r w:rsidRPr="00FD7AEC">
              <w:rPr>
                <w:rFonts w:ascii="Times New Roman" w:eastAsia="宋体" w:hAnsi="Times New Roman" w:hint="eastAsia"/>
                <w:kern w:val="0"/>
                <w:sz w:val="21"/>
                <w:szCs w:val="20"/>
              </w:rPr>
              <w:t>截止</w:t>
            </w:r>
            <w:r w:rsidRPr="00FD7AEC">
              <w:rPr>
                <w:rFonts w:ascii="Times New Roman" w:eastAsia="宋体" w:hAnsi="Times New Roman"/>
                <w:kern w:val="0"/>
                <w:sz w:val="21"/>
                <w:szCs w:val="20"/>
              </w:rPr>
              <w:t>2017</w:t>
            </w:r>
            <w:r w:rsidRPr="00FD7AEC">
              <w:rPr>
                <w:rFonts w:ascii="Times New Roman" w:eastAsia="宋体" w:hAnsi="Times New Roman" w:hint="eastAsia"/>
                <w:kern w:val="0"/>
                <w:sz w:val="21"/>
                <w:szCs w:val="20"/>
              </w:rPr>
              <w:t>年底，蜜柚新品种及配套技术在四川和重庆推广应用面积达</w:t>
            </w:r>
            <w:r w:rsidRPr="00FD7AEC">
              <w:rPr>
                <w:rFonts w:ascii="Times New Roman" w:eastAsia="宋体" w:hAnsi="Times New Roman"/>
                <w:kern w:val="0"/>
                <w:sz w:val="21"/>
                <w:szCs w:val="20"/>
              </w:rPr>
              <w:t>55.79</w:t>
            </w:r>
            <w:r w:rsidRPr="00FD7AEC">
              <w:rPr>
                <w:rFonts w:ascii="Times New Roman" w:eastAsia="宋体" w:hAnsi="Times New Roman" w:hint="eastAsia"/>
                <w:kern w:val="0"/>
                <w:sz w:val="21"/>
                <w:szCs w:val="20"/>
              </w:rPr>
              <w:t>万亩，约占该区域柚栽培面积的</w:t>
            </w:r>
            <w:r w:rsidRPr="00FD7AEC">
              <w:rPr>
                <w:rFonts w:ascii="Times New Roman" w:eastAsia="宋体" w:hAnsi="Times New Roman"/>
                <w:kern w:val="0"/>
                <w:sz w:val="21"/>
                <w:szCs w:val="20"/>
              </w:rPr>
              <w:t>50%</w:t>
            </w:r>
            <w:r w:rsidRPr="00FD7AEC">
              <w:rPr>
                <w:rFonts w:ascii="Times New Roman" w:eastAsia="宋体" w:hAnsi="Times New Roman" w:hint="eastAsia"/>
                <w:kern w:val="0"/>
                <w:sz w:val="21"/>
                <w:szCs w:val="20"/>
              </w:rPr>
              <w:t>，累计直接经济效益</w:t>
            </w:r>
            <w:r w:rsidRPr="00FD7AEC">
              <w:rPr>
                <w:rFonts w:ascii="Times New Roman" w:eastAsia="宋体" w:hAnsi="Times New Roman"/>
                <w:kern w:val="0"/>
                <w:sz w:val="21"/>
                <w:szCs w:val="20"/>
              </w:rPr>
              <w:t>62.31</w:t>
            </w:r>
            <w:r w:rsidRPr="00FD7AEC">
              <w:rPr>
                <w:rFonts w:ascii="Times New Roman" w:eastAsia="宋体" w:hAnsi="Times New Roman" w:hint="eastAsia"/>
                <w:kern w:val="0"/>
                <w:sz w:val="21"/>
                <w:szCs w:val="20"/>
              </w:rPr>
              <w:t>亿元；核心示范区每亩收入</w:t>
            </w:r>
            <w:r w:rsidRPr="00FD7AEC">
              <w:rPr>
                <w:rFonts w:ascii="Times New Roman" w:eastAsia="宋体" w:hAnsi="Times New Roman"/>
                <w:kern w:val="0"/>
                <w:sz w:val="21"/>
                <w:szCs w:val="20"/>
              </w:rPr>
              <w:t>2</w:t>
            </w:r>
            <w:r w:rsidRPr="00FD7AEC">
              <w:rPr>
                <w:rFonts w:ascii="Times New Roman" w:eastAsia="宋体" w:hAnsi="Times New Roman" w:hint="eastAsia"/>
                <w:kern w:val="0"/>
                <w:sz w:val="21"/>
                <w:szCs w:val="20"/>
              </w:rPr>
              <w:t>万元以上，利润达</w:t>
            </w:r>
            <w:r w:rsidRPr="00FD7AEC">
              <w:rPr>
                <w:rFonts w:ascii="Times New Roman" w:eastAsia="宋体" w:hAnsi="Times New Roman"/>
                <w:kern w:val="0"/>
                <w:sz w:val="21"/>
                <w:szCs w:val="20"/>
              </w:rPr>
              <w:t>1.5</w:t>
            </w:r>
            <w:r w:rsidRPr="00FD7AEC">
              <w:rPr>
                <w:rFonts w:ascii="Times New Roman" w:eastAsia="宋体" w:hAnsi="Times New Roman" w:hint="eastAsia"/>
                <w:kern w:val="0"/>
                <w:sz w:val="21"/>
                <w:szCs w:val="20"/>
              </w:rPr>
              <w:t>万元</w:t>
            </w:r>
            <w:r w:rsidRPr="00FD7AEC">
              <w:rPr>
                <w:rFonts w:ascii="Times New Roman" w:eastAsia="宋体" w:hAnsi="Times New Roman"/>
                <w:kern w:val="0"/>
                <w:sz w:val="21"/>
                <w:szCs w:val="20"/>
              </w:rPr>
              <w:t>/</w:t>
            </w:r>
            <w:r w:rsidRPr="00FD7AEC">
              <w:rPr>
                <w:rFonts w:ascii="Times New Roman" w:eastAsia="宋体" w:hAnsi="Times New Roman" w:hint="eastAsia"/>
                <w:kern w:val="0"/>
                <w:sz w:val="21"/>
                <w:szCs w:val="20"/>
              </w:rPr>
              <w:t>亩</w:t>
            </w:r>
            <w:r w:rsidRPr="00FD7AEC">
              <w:rPr>
                <w:rFonts w:ascii="Tahoma" w:eastAsia="宋体" w:hAnsi="Tahoma" w:hint="eastAsia"/>
                <w:kern w:val="0"/>
                <w:sz w:val="21"/>
                <w:szCs w:val="20"/>
              </w:rPr>
              <w:t>；开展各</w:t>
            </w:r>
            <w:r w:rsidRPr="00FD7AEC">
              <w:rPr>
                <w:rFonts w:ascii="Times New Roman" w:eastAsia="宋体" w:hAnsi="Times New Roman" w:hint="eastAsia"/>
                <w:kern w:val="0"/>
                <w:sz w:val="21"/>
                <w:szCs w:val="20"/>
              </w:rPr>
              <w:t>类骨干技术培训班</w:t>
            </w:r>
            <w:r w:rsidRPr="00FD7AEC">
              <w:rPr>
                <w:rFonts w:ascii="Times New Roman" w:eastAsia="宋体" w:hAnsi="Times New Roman"/>
                <w:kern w:val="0"/>
                <w:sz w:val="21"/>
                <w:szCs w:val="20"/>
              </w:rPr>
              <w:t>130</w:t>
            </w:r>
            <w:r w:rsidRPr="00FD7AEC">
              <w:rPr>
                <w:rFonts w:ascii="Times New Roman" w:eastAsia="宋体" w:hAnsi="Times New Roman" w:hint="eastAsia"/>
                <w:kern w:val="0"/>
                <w:sz w:val="21"/>
                <w:szCs w:val="20"/>
              </w:rPr>
              <w:t>余（场）次，培训种植户和果农</w:t>
            </w:r>
            <w:r w:rsidRPr="00FD7AEC">
              <w:rPr>
                <w:rFonts w:ascii="Times New Roman" w:eastAsia="宋体" w:hAnsi="Times New Roman"/>
                <w:kern w:val="0"/>
                <w:sz w:val="21"/>
                <w:szCs w:val="20"/>
              </w:rPr>
              <w:t>30000</w:t>
            </w:r>
            <w:r w:rsidRPr="00FD7AEC">
              <w:rPr>
                <w:rFonts w:ascii="Times New Roman" w:eastAsia="宋体" w:hAnsi="Times New Roman" w:hint="eastAsia"/>
                <w:kern w:val="0"/>
                <w:sz w:val="21"/>
                <w:szCs w:val="20"/>
              </w:rPr>
              <w:t>余人次，经济效益十分显著。</w:t>
            </w:r>
          </w:p>
          <w:p w:rsidR="0060169B" w:rsidRPr="00FD7AEC" w:rsidRDefault="0060169B" w:rsidP="002C3588">
            <w:pPr>
              <w:spacing w:line="360" w:lineRule="exact"/>
              <w:ind w:firstLine="420"/>
              <w:rPr>
                <w:rFonts w:ascii="黑体" w:eastAsia="宋体" w:hAnsi="宋体"/>
                <w:b/>
                <w:kern w:val="0"/>
                <w:szCs w:val="28"/>
              </w:rPr>
            </w:pPr>
          </w:p>
        </w:tc>
        <w:bookmarkStart w:id="0" w:name="_GoBack"/>
        <w:bookmarkEnd w:id="0"/>
      </w:tr>
    </w:tbl>
    <w:p w:rsidR="0060169B" w:rsidRPr="00FD7AEC" w:rsidRDefault="0060169B" w:rsidP="006C31F8">
      <w:pPr>
        <w:widowControl/>
        <w:spacing w:line="360" w:lineRule="auto"/>
        <w:jc w:val="left"/>
        <w:rPr>
          <w:rFonts w:ascii="黑体" w:eastAsia="宋体" w:hAnsi="宋体"/>
          <w:b/>
          <w:kern w:val="0"/>
          <w:sz w:val="21"/>
          <w:szCs w:val="22"/>
        </w:rPr>
      </w:pPr>
    </w:p>
    <w:p w:rsidR="0060169B" w:rsidRPr="00FD7AEC" w:rsidRDefault="00952605" w:rsidP="00212EB1">
      <w:pPr>
        <w:widowControl/>
        <w:spacing w:after="120" w:line="360" w:lineRule="auto"/>
        <w:jc w:val="left"/>
        <w:rPr>
          <w:rFonts w:ascii="黑体" w:eastAsia="宋体" w:hAnsi="宋体"/>
          <w:b/>
          <w:kern w:val="0"/>
          <w:szCs w:val="22"/>
        </w:rPr>
      </w:pPr>
      <w:r>
        <w:rPr>
          <w:rFonts w:ascii="黑体" w:eastAsia="宋体" w:hAnsi="宋体" w:hint="eastAsia"/>
          <w:b/>
          <w:kern w:val="0"/>
          <w:szCs w:val="22"/>
        </w:rPr>
        <w:t>三</w:t>
      </w:r>
      <w:r w:rsidR="0060169B" w:rsidRPr="00FD7AEC">
        <w:rPr>
          <w:rFonts w:ascii="黑体" w:eastAsia="宋体" w:hAnsi="宋体" w:hint="eastAsia"/>
          <w:b/>
          <w:kern w:val="0"/>
          <w:szCs w:val="22"/>
        </w:rPr>
        <w:t>、主要知识产权证明目录</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4"/>
        <w:gridCol w:w="2492"/>
        <w:gridCol w:w="1107"/>
        <w:gridCol w:w="656"/>
        <w:gridCol w:w="992"/>
        <w:gridCol w:w="992"/>
        <w:gridCol w:w="1560"/>
        <w:gridCol w:w="1200"/>
      </w:tblGrid>
      <w:tr w:rsidR="00FD7AEC" w:rsidRPr="00FD7AEC" w:rsidTr="00E62B60">
        <w:trPr>
          <w:trHeight w:val="538"/>
          <w:jc w:val="center"/>
        </w:trPr>
        <w:tc>
          <w:tcPr>
            <w:tcW w:w="1124" w:type="dxa"/>
            <w:vAlign w:val="center"/>
          </w:tcPr>
          <w:p w:rsidR="0060169B" w:rsidRPr="00FD7AEC" w:rsidRDefault="0060169B" w:rsidP="00C12ED9">
            <w:pPr>
              <w:widowControl/>
              <w:spacing w:after="120"/>
              <w:jc w:val="center"/>
              <w:rPr>
                <w:rFonts w:ascii="宋体" w:eastAsia="宋体" w:hAnsi="宋体"/>
                <w:kern w:val="0"/>
              </w:rPr>
            </w:pPr>
            <w:r w:rsidRPr="00FD7AEC">
              <w:rPr>
                <w:rFonts w:ascii="宋体" w:eastAsia="宋体" w:hAnsi="宋体" w:hint="eastAsia"/>
                <w:kern w:val="0"/>
                <w:sz w:val="21"/>
                <w:szCs w:val="22"/>
              </w:rPr>
              <w:t>知识产权类别</w:t>
            </w:r>
          </w:p>
        </w:tc>
        <w:tc>
          <w:tcPr>
            <w:tcW w:w="2492" w:type="dxa"/>
            <w:vAlign w:val="center"/>
          </w:tcPr>
          <w:p w:rsidR="0060169B" w:rsidRPr="00FD7AEC" w:rsidRDefault="0060169B" w:rsidP="00C12ED9">
            <w:pPr>
              <w:widowControl/>
              <w:spacing w:after="120"/>
              <w:jc w:val="center"/>
              <w:rPr>
                <w:rFonts w:ascii="宋体" w:eastAsia="宋体" w:hAnsi="宋体"/>
                <w:kern w:val="0"/>
              </w:rPr>
            </w:pPr>
            <w:r w:rsidRPr="00FD7AEC">
              <w:rPr>
                <w:rFonts w:ascii="宋体" w:eastAsia="宋体" w:hAnsi="宋体" w:hint="eastAsia"/>
                <w:kern w:val="0"/>
                <w:sz w:val="21"/>
                <w:szCs w:val="22"/>
              </w:rPr>
              <w:t>知识产权具体名称</w:t>
            </w:r>
          </w:p>
        </w:tc>
        <w:tc>
          <w:tcPr>
            <w:tcW w:w="1107" w:type="dxa"/>
            <w:vAlign w:val="center"/>
          </w:tcPr>
          <w:p w:rsidR="0060169B" w:rsidRPr="00FD7AEC" w:rsidRDefault="0060169B" w:rsidP="00C12ED9">
            <w:pPr>
              <w:widowControl/>
              <w:spacing w:after="120"/>
              <w:jc w:val="center"/>
              <w:rPr>
                <w:rFonts w:ascii="宋体" w:eastAsia="宋体" w:hAnsi="宋体"/>
                <w:kern w:val="0"/>
              </w:rPr>
            </w:pPr>
            <w:r w:rsidRPr="00FD7AEC">
              <w:rPr>
                <w:rFonts w:ascii="宋体" w:eastAsia="宋体" w:hAnsi="宋体" w:hint="eastAsia"/>
                <w:kern w:val="0"/>
                <w:sz w:val="21"/>
                <w:szCs w:val="22"/>
              </w:rPr>
              <w:t>国家</w:t>
            </w:r>
          </w:p>
          <w:p w:rsidR="0060169B" w:rsidRPr="00FD7AEC" w:rsidRDefault="0060169B" w:rsidP="00C12ED9">
            <w:pPr>
              <w:widowControl/>
              <w:spacing w:after="120"/>
              <w:jc w:val="center"/>
              <w:rPr>
                <w:rFonts w:ascii="宋体" w:eastAsia="宋体" w:hAnsi="宋体"/>
                <w:kern w:val="0"/>
              </w:rPr>
            </w:pPr>
            <w:r w:rsidRPr="00FD7AEC">
              <w:rPr>
                <w:rFonts w:ascii="宋体" w:eastAsia="宋体" w:hAnsi="宋体" w:hint="eastAsia"/>
                <w:kern w:val="0"/>
                <w:sz w:val="21"/>
                <w:szCs w:val="22"/>
              </w:rPr>
              <w:t>（地区）</w:t>
            </w:r>
          </w:p>
        </w:tc>
        <w:tc>
          <w:tcPr>
            <w:tcW w:w="656" w:type="dxa"/>
            <w:vAlign w:val="center"/>
          </w:tcPr>
          <w:p w:rsidR="0060169B" w:rsidRPr="00FD7AEC" w:rsidRDefault="0060169B" w:rsidP="00C12ED9">
            <w:pPr>
              <w:widowControl/>
              <w:spacing w:after="120"/>
              <w:jc w:val="center"/>
              <w:rPr>
                <w:rFonts w:ascii="宋体" w:eastAsia="宋体" w:hAnsi="宋体"/>
                <w:kern w:val="0"/>
              </w:rPr>
            </w:pPr>
            <w:r w:rsidRPr="00FD7AEC">
              <w:rPr>
                <w:rFonts w:ascii="宋体" w:eastAsia="宋体" w:hAnsi="宋体" w:hint="eastAsia"/>
                <w:kern w:val="0"/>
                <w:sz w:val="21"/>
                <w:szCs w:val="22"/>
              </w:rPr>
              <w:t>授权号</w:t>
            </w:r>
          </w:p>
        </w:tc>
        <w:tc>
          <w:tcPr>
            <w:tcW w:w="992" w:type="dxa"/>
            <w:vAlign w:val="center"/>
          </w:tcPr>
          <w:p w:rsidR="0060169B" w:rsidRPr="00FD7AEC" w:rsidRDefault="0060169B" w:rsidP="00C12ED9">
            <w:pPr>
              <w:widowControl/>
              <w:spacing w:after="120"/>
              <w:jc w:val="center"/>
              <w:rPr>
                <w:rFonts w:ascii="宋体" w:eastAsia="宋体" w:hAnsi="宋体"/>
                <w:kern w:val="0"/>
              </w:rPr>
            </w:pPr>
            <w:r w:rsidRPr="00FD7AEC">
              <w:rPr>
                <w:rFonts w:ascii="宋体" w:eastAsia="宋体" w:hAnsi="宋体" w:hint="eastAsia"/>
                <w:kern w:val="0"/>
                <w:sz w:val="21"/>
                <w:szCs w:val="22"/>
              </w:rPr>
              <w:t>授权日期</w:t>
            </w:r>
          </w:p>
        </w:tc>
        <w:tc>
          <w:tcPr>
            <w:tcW w:w="992" w:type="dxa"/>
            <w:vAlign w:val="center"/>
          </w:tcPr>
          <w:p w:rsidR="0060169B" w:rsidRPr="00FD7AEC" w:rsidRDefault="0060169B" w:rsidP="00C12ED9">
            <w:pPr>
              <w:widowControl/>
              <w:spacing w:after="120"/>
              <w:jc w:val="center"/>
              <w:rPr>
                <w:rFonts w:ascii="宋体" w:eastAsia="宋体" w:hAnsi="宋体"/>
                <w:kern w:val="0"/>
              </w:rPr>
            </w:pPr>
            <w:r w:rsidRPr="00FD7AEC">
              <w:rPr>
                <w:rFonts w:ascii="宋体" w:eastAsia="宋体" w:hAnsi="宋体" w:hint="eastAsia"/>
                <w:kern w:val="0"/>
                <w:sz w:val="21"/>
                <w:szCs w:val="22"/>
              </w:rPr>
              <w:t>证书编号</w:t>
            </w:r>
          </w:p>
        </w:tc>
        <w:tc>
          <w:tcPr>
            <w:tcW w:w="1560" w:type="dxa"/>
            <w:vAlign w:val="center"/>
          </w:tcPr>
          <w:p w:rsidR="0060169B" w:rsidRPr="00FD7AEC" w:rsidRDefault="0060169B" w:rsidP="00C12ED9">
            <w:pPr>
              <w:widowControl/>
              <w:spacing w:after="120"/>
              <w:jc w:val="center"/>
              <w:rPr>
                <w:rFonts w:ascii="宋体" w:eastAsia="宋体" w:hAnsi="宋体"/>
                <w:kern w:val="0"/>
              </w:rPr>
            </w:pPr>
            <w:r w:rsidRPr="00FD7AEC">
              <w:rPr>
                <w:rFonts w:ascii="宋体" w:eastAsia="宋体" w:hAnsi="宋体" w:hint="eastAsia"/>
                <w:kern w:val="0"/>
                <w:sz w:val="21"/>
                <w:szCs w:val="22"/>
              </w:rPr>
              <w:t>权利人</w:t>
            </w:r>
          </w:p>
        </w:tc>
        <w:tc>
          <w:tcPr>
            <w:tcW w:w="1200" w:type="dxa"/>
            <w:vAlign w:val="center"/>
          </w:tcPr>
          <w:p w:rsidR="0060169B" w:rsidRPr="00FD7AEC" w:rsidRDefault="0060169B" w:rsidP="00C12ED9">
            <w:pPr>
              <w:widowControl/>
              <w:spacing w:after="120"/>
              <w:jc w:val="center"/>
              <w:rPr>
                <w:rFonts w:ascii="宋体" w:eastAsia="宋体" w:hAnsi="宋体"/>
                <w:kern w:val="0"/>
              </w:rPr>
            </w:pPr>
            <w:r w:rsidRPr="00FD7AEC">
              <w:rPr>
                <w:rFonts w:ascii="宋体" w:eastAsia="宋体" w:hAnsi="宋体" w:hint="eastAsia"/>
                <w:kern w:val="0"/>
                <w:sz w:val="21"/>
                <w:szCs w:val="22"/>
              </w:rPr>
              <w:t>发明人</w:t>
            </w:r>
          </w:p>
        </w:tc>
      </w:tr>
      <w:tr w:rsidR="00FD7AEC" w:rsidRPr="00FD7AEC" w:rsidTr="00E62B60">
        <w:trPr>
          <w:trHeight w:val="279"/>
          <w:jc w:val="center"/>
        </w:trPr>
        <w:tc>
          <w:tcPr>
            <w:tcW w:w="1124" w:type="dxa"/>
          </w:tcPr>
          <w:p w:rsidR="0060169B" w:rsidRPr="00FD7AEC" w:rsidRDefault="0060169B" w:rsidP="007D0467">
            <w:pPr>
              <w:widowControl/>
              <w:spacing w:after="120"/>
              <w:jc w:val="left"/>
              <w:rPr>
                <w:rFonts w:ascii="Times New Roman" w:eastAsia="宋体" w:hAnsi="Times New Roman"/>
                <w:kern w:val="0"/>
              </w:rPr>
            </w:pPr>
            <w:r w:rsidRPr="00FD7AEC">
              <w:rPr>
                <w:rFonts w:ascii="Times New Roman" w:eastAsia="宋体" w:hAnsi="Times New Roman" w:hint="eastAsia"/>
                <w:sz w:val="21"/>
                <w:szCs w:val="18"/>
              </w:rPr>
              <w:t>省审（认定）植物新品种</w:t>
            </w:r>
          </w:p>
        </w:tc>
        <w:tc>
          <w:tcPr>
            <w:tcW w:w="2492" w:type="dxa"/>
          </w:tcPr>
          <w:p w:rsidR="0060169B" w:rsidRPr="00FD7AEC" w:rsidRDefault="0060169B" w:rsidP="007D0467">
            <w:pPr>
              <w:widowControl/>
              <w:spacing w:after="120"/>
              <w:jc w:val="left"/>
              <w:rPr>
                <w:rFonts w:ascii="Times New Roman" w:eastAsia="宋体" w:hAnsi="Times New Roman"/>
                <w:kern w:val="0"/>
              </w:rPr>
            </w:pPr>
            <w:r w:rsidRPr="00FD7AEC">
              <w:rPr>
                <w:rFonts w:ascii="Times New Roman" w:eastAsia="宋体" w:hAnsi="Times New Roman" w:hint="eastAsia"/>
                <w:sz w:val="21"/>
                <w:szCs w:val="18"/>
              </w:rPr>
              <w:t>蒲江香橙</w:t>
            </w:r>
          </w:p>
        </w:tc>
        <w:tc>
          <w:tcPr>
            <w:tcW w:w="1107" w:type="dxa"/>
          </w:tcPr>
          <w:p w:rsidR="0060169B" w:rsidRPr="00FD7AEC" w:rsidRDefault="0060169B" w:rsidP="007D0467">
            <w:pPr>
              <w:widowControl/>
              <w:spacing w:after="120"/>
              <w:jc w:val="left"/>
              <w:rPr>
                <w:rFonts w:ascii="Times New Roman" w:eastAsia="宋体" w:hAnsi="Times New Roman"/>
                <w:kern w:val="0"/>
              </w:rPr>
            </w:pPr>
            <w:r w:rsidRPr="00FD7AEC">
              <w:rPr>
                <w:rFonts w:ascii="Times New Roman" w:eastAsia="宋体" w:hAnsi="Times New Roman" w:hint="eastAsia"/>
                <w:sz w:val="21"/>
                <w:szCs w:val="18"/>
              </w:rPr>
              <w:t>中国</w:t>
            </w:r>
          </w:p>
        </w:tc>
        <w:tc>
          <w:tcPr>
            <w:tcW w:w="656" w:type="dxa"/>
          </w:tcPr>
          <w:p w:rsidR="0060169B" w:rsidRPr="00FD7AEC" w:rsidRDefault="0060169B" w:rsidP="007D0467">
            <w:pPr>
              <w:widowControl/>
              <w:spacing w:after="120"/>
              <w:jc w:val="left"/>
              <w:rPr>
                <w:rFonts w:ascii="Times New Roman" w:eastAsia="宋体" w:hAnsi="Times New Roman"/>
                <w:kern w:val="0"/>
              </w:rPr>
            </w:pPr>
            <w:r w:rsidRPr="00FD7AEC">
              <w:rPr>
                <w:rFonts w:ascii="Times New Roman" w:eastAsia="宋体" w:hAnsi="Times New Roman" w:hint="eastAsia"/>
                <w:sz w:val="21"/>
                <w:szCs w:val="18"/>
              </w:rPr>
              <w:t>无</w:t>
            </w:r>
          </w:p>
        </w:tc>
        <w:tc>
          <w:tcPr>
            <w:tcW w:w="992" w:type="dxa"/>
          </w:tcPr>
          <w:p w:rsidR="0060169B" w:rsidRPr="00FD7AEC" w:rsidRDefault="0060169B" w:rsidP="007D0467">
            <w:pPr>
              <w:widowControl/>
              <w:spacing w:after="120"/>
              <w:jc w:val="left"/>
              <w:rPr>
                <w:rFonts w:ascii="Times New Roman" w:eastAsia="宋体" w:hAnsi="Times New Roman"/>
                <w:kern w:val="0"/>
              </w:rPr>
            </w:pPr>
            <w:r w:rsidRPr="00FD7AEC">
              <w:rPr>
                <w:rFonts w:ascii="Times New Roman" w:eastAsia="宋体" w:hAnsi="Times New Roman"/>
                <w:sz w:val="21"/>
                <w:szCs w:val="18"/>
              </w:rPr>
              <w:t>2017-02-21</w:t>
            </w:r>
          </w:p>
        </w:tc>
        <w:tc>
          <w:tcPr>
            <w:tcW w:w="992" w:type="dxa"/>
          </w:tcPr>
          <w:p w:rsidR="0060169B" w:rsidRPr="00FD7AEC" w:rsidRDefault="0060169B" w:rsidP="007D0467">
            <w:pPr>
              <w:widowControl/>
              <w:spacing w:after="120"/>
              <w:jc w:val="left"/>
              <w:rPr>
                <w:rFonts w:ascii="Times New Roman" w:eastAsia="宋体" w:hAnsi="Times New Roman"/>
                <w:kern w:val="0"/>
              </w:rPr>
            </w:pPr>
            <w:r w:rsidRPr="00FD7AEC">
              <w:rPr>
                <w:rFonts w:ascii="Times New Roman" w:eastAsia="宋体" w:hAnsi="Times New Roman"/>
                <w:sz w:val="21"/>
                <w:szCs w:val="18"/>
              </w:rPr>
              <w:t>2016017</w:t>
            </w:r>
          </w:p>
        </w:tc>
        <w:tc>
          <w:tcPr>
            <w:tcW w:w="1560" w:type="dxa"/>
          </w:tcPr>
          <w:p w:rsidR="0060169B" w:rsidRPr="00FD7AEC" w:rsidRDefault="0060169B" w:rsidP="007D0467">
            <w:pPr>
              <w:widowControl/>
              <w:spacing w:after="120"/>
              <w:jc w:val="left"/>
              <w:rPr>
                <w:rFonts w:ascii="Times New Roman" w:eastAsia="宋体" w:hAnsi="Times New Roman"/>
                <w:kern w:val="0"/>
              </w:rPr>
            </w:pPr>
            <w:r w:rsidRPr="00FD7AEC">
              <w:rPr>
                <w:rFonts w:ascii="Times New Roman" w:eastAsia="宋体" w:hAnsi="Times New Roman" w:hint="eastAsia"/>
                <w:sz w:val="21"/>
                <w:szCs w:val="18"/>
              </w:rPr>
              <w:t>四川农业大学、蒲江县农业和林业局</w:t>
            </w:r>
          </w:p>
        </w:tc>
        <w:tc>
          <w:tcPr>
            <w:tcW w:w="1200" w:type="dxa"/>
          </w:tcPr>
          <w:p w:rsidR="0060169B" w:rsidRPr="00FD7AEC" w:rsidRDefault="0060169B" w:rsidP="007D0467">
            <w:pPr>
              <w:widowControl/>
              <w:spacing w:after="120"/>
              <w:jc w:val="left"/>
              <w:rPr>
                <w:rFonts w:ascii="Times New Roman" w:eastAsia="宋体" w:hAnsi="Times New Roman"/>
                <w:kern w:val="0"/>
              </w:rPr>
            </w:pPr>
            <w:r w:rsidRPr="00FD7AEC">
              <w:rPr>
                <w:rFonts w:ascii="Times New Roman" w:eastAsia="宋体" w:hAnsi="Times New Roman" w:hint="eastAsia"/>
                <w:sz w:val="21"/>
                <w:szCs w:val="18"/>
              </w:rPr>
              <w:t>王小蓉等</w:t>
            </w:r>
          </w:p>
        </w:tc>
      </w:tr>
    </w:tbl>
    <w:p w:rsidR="0060169B" w:rsidRPr="00FD7AEC" w:rsidRDefault="0060169B" w:rsidP="004C7D27">
      <w:pPr>
        <w:widowControl/>
        <w:spacing w:line="360" w:lineRule="auto"/>
        <w:jc w:val="left"/>
        <w:rPr>
          <w:rFonts w:ascii="黑体" w:eastAsia="宋体" w:hAnsi="宋体"/>
          <w:b/>
          <w:kern w:val="0"/>
          <w:sz w:val="21"/>
          <w:szCs w:val="28"/>
        </w:rPr>
      </w:pPr>
    </w:p>
    <w:p w:rsidR="0060169B" w:rsidRPr="00FD7AEC" w:rsidRDefault="00952605" w:rsidP="004C7D27">
      <w:pPr>
        <w:widowControl/>
        <w:spacing w:before="120" w:after="120" w:line="360" w:lineRule="auto"/>
        <w:jc w:val="left"/>
        <w:rPr>
          <w:rFonts w:ascii="黑体" w:eastAsia="宋体" w:hAnsi="宋体"/>
          <w:b/>
          <w:kern w:val="0"/>
          <w:szCs w:val="32"/>
        </w:rPr>
      </w:pPr>
      <w:r>
        <w:rPr>
          <w:rFonts w:ascii="黑体" w:eastAsia="宋体" w:hAnsi="宋体" w:hint="eastAsia"/>
          <w:b/>
          <w:kern w:val="0"/>
          <w:szCs w:val="32"/>
        </w:rPr>
        <w:t>四</w:t>
      </w:r>
      <w:r w:rsidR="0060169B" w:rsidRPr="00FD7AEC">
        <w:rPr>
          <w:rFonts w:ascii="黑体" w:eastAsia="宋体" w:hAnsi="宋体" w:hint="eastAsia"/>
          <w:b/>
          <w:kern w:val="0"/>
          <w:szCs w:val="32"/>
        </w:rPr>
        <w:t>、主要完成人情况（按排名顺序填写）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2"/>
        <w:gridCol w:w="892"/>
        <w:gridCol w:w="1507"/>
        <w:gridCol w:w="1651"/>
        <w:gridCol w:w="3544"/>
      </w:tblGrid>
      <w:tr w:rsidR="00FD7AEC" w:rsidRPr="00FD7AEC" w:rsidTr="003F44D4">
        <w:trPr>
          <w:trHeight w:val="395"/>
          <w:jc w:val="center"/>
        </w:trPr>
        <w:tc>
          <w:tcPr>
            <w:tcW w:w="541"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姓名</w:t>
            </w:r>
          </w:p>
        </w:tc>
        <w:tc>
          <w:tcPr>
            <w:tcW w:w="524" w:type="pct"/>
            <w:vAlign w:val="center"/>
          </w:tcPr>
          <w:p w:rsidR="0060169B" w:rsidRPr="00FD7AEC" w:rsidRDefault="0060169B" w:rsidP="00C056F4">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职称</w:t>
            </w:r>
            <w:r w:rsidRPr="00FD7AEC">
              <w:rPr>
                <w:rFonts w:ascii="Times New Roman" w:eastAsia="宋体" w:hAnsi="Times New Roman"/>
                <w:kern w:val="0"/>
                <w:sz w:val="21"/>
                <w:szCs w:val="21"/>
              </w:rPr>
              <w:t>/</w:t>
            </w:r>
            <w:r w:rsidRPr="00FD7AEC">
              <w:rPr>
                <w:rFonts w:ascii="Times New Roman" w:eastAsia="宋体" w:hAnsi="Times New Roman" w:hint="eastAsia"/>
                <w:kern w:val="0"/>
                <w:sz w:val="21"/>
                <w:szCs w:val="21"/>
              </w:rPr>
              <w:t>职务</w:t>
            </w:r>
          </w:p>
        </w:tc>
        <w:tc>
          <w:tcPr>
            <w:tcW w:w="885"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工作单位</w:t>
            </w:r>
          </w:p>
        </w:tc>
        <w:tc>
          <w:tcPr>
            <w:tcW w:w="969" w:type="pct"/>
            <w:vAlign w:val="center"/>
          </w:tcPr>
          <w:p w:rsidR="0060169B" w:rsidRPr="00FD7AEC" w:rsidRDefault="0060169B" w:rsidP="00C056F4">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参加本项目起止时间</w:t>
            </w:r>
          </w:p>
        </w:tc>
        <w:tc>
          <w:tcPr>
            <w:tcW w:w="2081" w:type="pct"/>
            <w:vAlign w:val="center"/>
          </w:tcPr>
          <w:p w:rsidR="0060169B" w:rsidRPr="00FD7AEC" w:rsidRDefault="0060169B" w:rsidP="00C056F4">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对本项目技术创造性贡献</w:t>
            </w:r>
          </w:p>
        </w:tc>
      </w:tr>
      <w:tr w:rsidR="00FD7AEC" w:rsidRPr="00FD7AEC" w:rsidTr="003F44D4">
        <w:trPr>
          <w:trHeight w:val="626"/>
          <w:jc w:val="center"/>
        </w:trPr>
        <w:tc>
          <w:tcPr>
            <w:tcW w:w="541"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王小蓉</w:t>
            </w:r>
          </w:p>
        </w:tc>
        <w:tc>
          <w:tcPr>
            <w:tcW w:w="524"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教授</w:t>
            </w:r>
          </w:p>
        </w:tc>
        <w:tc>
          <w:tcPr>
            <w:tcW w:w="885" w:type="pct"/>
            <w:vAlign w:val="center"/>
          </w:tcPr>
          <w:p w:rsidR="0060169B" w:rsidRPr="00FD7AEC" w:rsidRDefault="0060169B" w:rsidP="00D150F0">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四川农业大学</w:t>
            </w:r>
          </w:p>
        </w:tc>
        <w:tc>
          <w:tcPr>
            <w:tcW w:w="969"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kern w:val="0"/>
                <w:sz w:val="21"/>
                <w:szCs w:val="21"/>
              </w:rPr>
              <w:t>2009.01-2017.12</w:t>
            </w:r>
          </w:p>
        </w:tc>
        <w:tc>
          <w:tcPr>
            <w:tcW w:w="2081" w:type="pct"/>
            <w:vAlign w:val="center"/>
          </w:tcPr>
          <w:p w:rsidR="0060169B" w:rsidRPr="00FD7AEC" w:rsidRDefault="0060169B" w:rsidP="002030D5">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项目主持人，负责组织实施、协调及大部分研究、推广工作，主持完成创新点</w:t>
            </w:r>
            <w:r w:rsidRPr="00FD7AEC">
              <w:rPr>
                <w:rFonts w:ascii="Times New Roman" w:eastAsia="宋体" w:hAnsi="Times New Roman"/>
                <w:kern w:val="0"/>
                <w:sz w:val="21"/>
                <w:szCs w:val="21"/>
              </w:rPr>
              <w:t>1</w:t>
            </w:r>
            <w:r w:rsidRPr="00FD7AEC">
              <w:rPr>
                <w:rFonts w:ascii="Times New Roman" w:eastAsia="宋体" w:hAnsi="Times New Roman" w:hint="eastAsia"/>
                <w:kern w:val="0"/>
                <w:sz w:val="21"/>
                <w:szCs w:val="21"/>
              </w:rPr>
              <w:t>、</w:t>
            </w:r>
            <w:r w:rsidRPr="00FD7AEC">
              <w:rPr>
                <w:rFonts w:ascii="Times New Roman" w:eastAsia="宋体" w:hAnsi="Times New Roman"/>
                <w:kern w:val="0"/>
                <w:sz w:val="21"/>
                <w:szCs w:val="21"/>
              </w:rPr>
              <w:t>2</w:t>
            </w:r>
            <w:r w:rsidRPr="00FD7AEC">
              <w:rPr>
                <w:rFonts w:ascii="Times New Roman" w:eastAsia="宋体" w:hAnsi="Times New Roman" w:hint="eastAsia"/>
                <w:kern w:val="0"/>
                <w:sz w:val="21"/>
                <w:szCs w:val="21"/>
              </w:rPr>
              <w:t>和</w:t>
            </w:r>
            <w:r w:rsidRPr="00FD7AEC">
              <w:rPr>
                <w:rFonts w:ascii="Times New Roman" w:eastAsia="宋体" w:hAnsi="Times New Roman"/>
                <w:kern w:val="0"/>
                <w:sz w:val="21"/>
                <w:szCs w:val="21"/>
              </w:rPr>
              <w:t>3</w:t>
            </w:r>
            <w:r w:rsidRPr="00FD7AEC">
              <w:rPr>
                <w:rFonts w:ascii="Times New Roman" w:eastAsia="宋体" w:hAnsi="Times New Roman" w:hint="eastAsia"/>
                <w:kern w:val="0"/>
                <w:sz w:val="21"/>
                <w:szCs w:val="21"/>
              </w:rPr>
              <w:t>。</w:t>
            </w:r>
          </w:p>
        </w:tc>
      </w:tr>
      <w:tr w:rsidR="00FD7AEC" w:rsidRPr="00FD7AEC" w:rsidTr="003F44D4">
        <w:trPr>
          <w:trHeight w:val="626"/>
          <w:jc w:val="center"/>
        </w:trPr>
        <w:tc>
          <w:tcPr>
            <w:tcW w:w="541"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汤浩茹</w:t>
            </w:r>
          </w:p>
        </w:tc>
        <w:tc>
          <w:tcPr>
            <w:tcW w:w="524"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教授</w:t>
            </w:r>
          </w:p>
        </w:tc>
        <w:tc>
          <w:tcPr>
            <w:tcW w:w="885" w:type="pct"/>
            <w:vAlign w:val="center"/>
          </w:tcPr>
          <w:p w:rsidR="0060169B" w:rsidRPr="00FD7AEC" w:rsidRDefault="0060169B" w:rsidP="00D150F0">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四川农业大学</w:t>
            </w:r>
          </w:p>
        </w:tc>
        <w:tc>
          <w:tcPr>
            <w:tcW w:w="969"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kern w:val="0"/>
                <w:sz w:val="21"/>
                <w:szCs w:val="21"/>
              </w:rPr>
              <w:t>2009.01-2017.12</w:t>
            </w:r>
          </w:p>
        </w:tc>
        <w:tc>
          <w:tcPr>
            <w:tcW w:w="2081" w:type="pct"/>
            <w:vAlign w:val="center"/>
          </w:tcPr>
          <w:p w:rsidR="0060169B" w:rsidRPr="00FD7AEC" w:rsidRDefault="0060169B" w:rsidP="00C80355">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参与项目组织实施、协调，主研创新点</w:t>
            </w:r>
            <w:r w:rsidRPr="00FD7AEC">
              <w:rPr>
                <w:rFonts w:ascii="Times New Roman" w:eastAsia="宋体" w:hAnsi="Times New Roman"/>
                <w:kern w:val="0"/>
                <w:sz w:val="21"/>
                <w:szCs w:val="21"/>
              </w:rPr>
              <w:t>1</w:t>
            </w:r>
            <w:r w:rsidRPr="00FD7AEC">
              <w:rPr>
                <w:rFonts w:ascii="Times New Roman" w:eastAsia="宋体" w:hAnsi="Times New Roman" w:hint="eastAsia"/>
                <w:kern w:val="0"/>
                <w:sz w:val="21"/>
                <w:szCs w:val="21"/>
              </w:rPr>
              <w:t>、</w:t>
            </w:r>
            <w:r w:rsidRPr="00FD7AEC">
              <w:rPr>
                <w:rFonts w:ascii="Times New Roman" w:eastAsia="宋体" w:hAnsi="Times New Roman"/>
                <w:kern w:val="0"/>
                <w:sz w:val="21"/>
                <w:szCs w:val="21"/>
              </w:rPr>
              <w:t>2</w:t>
            </w:r>
            <w:r w:rsidRPr="00FD7AEC">
              <w:rPr>
                <w:rFonts w:ascii="Times New Roman" w:eastAsia="宋体" w:hAnsi="Times New Roman" w:hint="eastAsia"/>
                <w:kern w:val="0"/>
                <w:sz w:val="21"/>
                <w:szCs w:val="21"/>
              </w:rPr>
              <w:t>和</w:t>
            </w:r>
            <w:r w:rsidRPr="00FD7AEC">
              <w:rPr>
                <w:rFonts w:ascii="Times New Roman" w:eastAsia="宋体" w:hAnsi="Times New Roman"/>
                <w:kern w:val="0"/>
                <w:sz w:val="21"/>
                <w:szCs w:val="21"/>
              </w:rPr>
              <w:t>3</w:t>
            </w:r>
            <w:r w:rsidRPr="00FD7AEC">
              <w:rPr>
                <w:rFonts w:ascii="Times New Roman" w:eastAsia="宋体" w:hAnsi="Times New Roman" w:hint="eastAsia"/>
                <w:kern w:val="0"/>
                <w:sz w:val="21"/>
                <w:szCs w:val="21"/>
              </w:rPr>
              <w:t>。</w:t>
            </w:r>
          </w:p>
        </w:tc>
      </w:tr>
      <w:tr w:rsidR="00FD7AEC" w:rsidRPr="00FD7AEC" w:rsidTr="003F44D4">
        <w:trPr>
          <w:trHeight w:val="626"/>
          <w:jc w:val="center"/>
        </w:trPr>
        <w:tc>
          <w:tcPr>
            <w:tcW w:w="541"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马建英</w:t>
            </w:r>
          </w:p>
        </w:tc>
        <w:tc>
          <w:tcPr>
            <w:tcW w:w="524"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教授</w:t>
            </w:r>
          </w:p>
        </w:tc>
        <w:tc>
          <w:tcPr>
            <w:tcW w:w="885" w:type="pct"/>
            <w:vAlign w:val="center"/>
          </w:tcPr>
          <w:p w:rsidR="0060169B" w:rsidRPr="00FD7AEC" w:rsidRDefault="0060169B" w:rsidP="00D150F0">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眉山职业技术学院</w:t>
            </w:r>
          </w:p>
        </w:tc>
        <w:tc>
          <w:tcPr>
            <w:tcW w:w="969"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kern w:val="0"/>
                <w:sz w:val="21"/>
                <w:szCs w:val="21"/>
              </w:rPr>
              <w:t>2009.01-2017.12</w:t>
            </w:r>
          </w:p>
        </w:tc>
        <w:tc>
          <w:tcPr>
            <w:tcW w:w="2081" w:type="pct"/>
            <w:vAlign w:val="center"/>
          </w:tcPr>
          <w:p w:rsidR="0060169B" w:rsidRPr="00FD7AEC" w:rsidRDefault="0060169B" w:rsidP="002B1F94">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主研创新技术研究、标准制定和技术推广，创新点</w:t>
            </w:r>
            <w:r w:rsidRPr="00FD7AEC">
              <w:rPr>
                <w:rFonts w:ascii="Times New Roman" w:eastAsia="宋体" w:hAnsi="Times New Roman"/>
                <w:kern w:val="0"/>
                <w:sz w:val="21"/>
                <w:szCs w:val="21"/>
              </w:rPr>
              <w:t>2</w:t>
            </w:r>
            <w:r w:rsidRPr="00FD7AEC">
              <w:rPr>
                <w:rFonts w:ascii="Times New Roman" w:eastAsia="宋体" w:hAnsi="Times New Roman" w:hint="eastAsia"/>
                <w:kern w:val="0"/>
                <w:sz w:val="21"/>
                <w:szCs w:val="21"/>
              </w:rPr>
              <w:t>、</w:t>
            </w:r>
            <w:r w:rsidRPr="00FD7AEC">
              <w:rPr>
                <w:rFonts w:ascii="Times New Roman" w:eastAsia="宋体" w:hAnsi="Times New Roman"/>
                <w:kern w:val="0"/>
                <w:sz w:val="21"/>
                <w:szCs w:val="21"/>
              </w:rPr>
              <w:t>3</w:t>
            </w:r>
            <w:r w:rsidR="00DD06AD" w:rsidRPr="00FD7AEC">
              <w:rPr>
                <w:rFonts w:ascii="Times New Roman" w:eastAsia="宋体" w:hAnsi="Times New Roman"/>
                <w:kern w:val="0"/>
                <w:sz w:val="21"/>
                <w:szCs w:val="21"/>
              </w:rPr>
              <w:t>。</w:t>
            </w:r>
          </w:p>
        </w:tc>
      </w:tr>
      <w:tr w:rsidR="00FD7AEC" w:rsidRPr="00FD7AEC" w:rsidTr="003F44D4">
        <w:trPr>
          <w:trHeight w:val="626"/>
          <w:jc w:val="center"/>
        </w:trPr>
        <w:tc>
          <w:tcPr>
            <w:tcW w:w="541"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王燕</w:t>
            </w:r>
          </w:p>
        </w:tc>
        <w:tc>
          <w:tcPr>
            <w:tcW w:w="524" w:type="pct"/>
            <w:vAlign w:val="center"/>
          </w:tcPr>
          <w:p w:rsidR="0060169B" w:rsidRPr="00FD7AEC" w:rsidRDefault="0060169B" w:rsidP="003F44D4">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助理研究员</w:t>
            </w:r>
          </w:p>
        </w:tc>
        <w:tc>
          <w:tcPr>
            <w:tcW w:w="885" w:type="pct"/>
            <w:vAlign w:val="center"/>
          </w:tcPr>
          <w:p w:rsidR="0060169B" w:rsidRPr="00FD7AEC" w:rsidRDefault="0060169B" w:rsidP="00D150F0">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四川农业大学</w:t>
            </w:r>
          </w:p>
        </w:tc>
        <w:tc>
          <w:tcPr>
            <w:tcW w:w="969" w:type="pct"/>
            <w:vAlign w:val="center"/>
          </w:tcPr>
          <w:p w:rsidR="0060169B" w:rsidRPr="00FD7AEC" w:rsidRDefault="0060169B" w:rsidP="00DD06AD">
            <w:pPr>
              <w:widowControl/>
              <w:spacing w:after="120"/>
              <w:rPr>
                <w:rFonts w:ascii="Times New Roman" w:eastAsia="宋体" w:hAnsi="Times New Roman"/>
                <w:kern w:val="0"/>
                <w:szCs w:val="21"/>
              </w:rPr>
            </w:pPr>
            <w:r w:rsidRPr="00FD7AEC">
              <w:rPr>
                <w:rFonts w:ascii="Times New Roman" w:eastAsia="宋体" w:hAnsi="Times New Roman"/>
                <w:kern w:val="0"/>
                <w:sz w:val="21"/>
                <w:szCs w:val="21"/>
              </w:rPr>
              <w:t>20</w:t>
            </w:r>
            <w:r w:rsidR="00DD06AD" w:rsidRPr="00FD7AEC">
              <w:rPr>
                <w:rFonts w:ascii="Times New Roman" w:eastAsia="宋体" w:hAnsi="Times New Roman" w:hint="eastAsia"/>
                <w:kern w:val="0"/>
                <w:sz w:val="21"/>
                <w:szCs w:val="21"/>
              </w:rPr>
              <w:t>09</w:t>
            </w:r>
            <w:r w:rsidRPr="00FD7AEC">
              <w:rPr>
                <w:rFonts w:ascii="Times New Roman" w:eastAsia="宋体" w:hAnsi="Times New Roman"/>
                <w:kern w:val="0"/>
                <w:sz w:val="21"/>
                <w:szCs w:val="21"/>
              </w:rPr>
              <w:t>.01-2017.12</w:t>
            </w:r>
          </w:p>
        </w:tc>
        <w:tc>
          <w:tcPr>
            <w:tcW w:w="2081" w:type="pct"/>
            <w:vAlign w:val="center"/>
          </w:tcPr>
          <w:p w:rsidR="0060169B" w:rsidRPr="00FD7AEC" w:rsidRDefault="0060169B" w:rsidP="00723297">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2"/>
              </w:rPr>
              <w:t>主研品种适宜性观测和品质比较试验，</w:t>
            </w:r>
            <w:r w:rsidRPr="00FD7AEC">
              <w:rPr>
                <w:rFonts w:ascii="Times New Roman" w:eastAsia="宋体" w:hAnsi="Times New Roman" w:hint="eastAsia"/>
                <w:kern w:val="0"/>
                <w:sz w:val="21"/>
                <w:szCs w:val="21"/>
              </w:rPr>
              <w:t>创新点</w:t>
            </w:r>
            <w:r w:rsidRPr="00FD7AEC">
              <w:rPr>
                <w:rFonts w:ascii="Times New Roman" w:eastAsia="宋体" w:hAnsi="Times New Roman"/>
                <w:kern w:val="0"/>
                <w:sz w:val="21"/>
                <w:szCs w:val="21"/>
              </w:rPr>
              <w:t>1</w:t>
            </w:r>
            <w:r w:rsidRPr="00FD7AEC">
              <w:rPr>
                <w:rFonts w:ascii="Times New Roman" w:eastAsia="宋体" w:hAnsi="Times New Roman" w:hint="eastAsia"/>
                <w:kern w:val="0"/>
                <w:sz w:val="21"/>
                <w:szCs w:val="21"/>
              </w:rPr>
              <w:t>、</w:t>
            </w:r>
            <w:r w:rsidRPr="00FD7AEC">
              <w:rPr>
                <w:rFonts w:ascii="Times New Roman" w:eastAsia="宋体" w:hAnsi="Times New Roman"/>
                <w:kern w:val="0"/>
                <w:sz w:val="21"/>
                <w:szCs w:val="21"/>
              </w:rPr>
              <w:t>2</w:t>
            </w:r>
            <w:r w:rsidR="00DD06AD" w:rsidRPr="00FD7AEC">
              <w:rPr>
                <w:rFonts w:ascii="Times New Roman" w:eastAsia="宋体" w:hAnsi="Times New Roman" w:hint="eastAsia"/>
                <w:kern w:val="0"/>
                <w:sz w:val="21"/>
                <w:szCs w:val="21"/>
              </w:rPr>
              <w:t>。</w:t>
            </w:r>
          </w:p>
        </w:tc>
      </w:tr>
      <w:tr w:rsidR="00FD7AEC" w:rsidRPr="00FD7AEC" w:rsidTr="003F44D4">
        <w:trPr>
          <w:trHeight w:val="67"/>
          <w:jc w:val="center"/>
        </w:trPr>
        <w:tc>
          <w:tcPr>
            <w:tcW w:w="541"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潘东明</w:t>
            </w:r>
          </w:p>
        </w:tc>
        <w:tc>
          <w:tcPr>
            <w:tcW w:w="524" w:type="pct"/>
            <w:vAlign w:val="center"/>
          </w:tcPr>
          <w:p w:rsidR="0060169B" w:rsidRPr="00FD7AEC" w:rsidRDefault="0060169B" w:rsidP="003F44D4">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教授</w:t>
            </w:r>
          </w:p>
        </w:tc>
        <w:tc>
          <w:tcPr>
            <w:tcW w:w="885" w:type="pct"/>
            <w:vAlign w:val="center"/>
          </w:tcPr>
          <w:p w:rsidR="0060169B" w:rsidRPr="00FD7AEC" w:rsidRDefault="0060169B" w:rsidP="00D150F0">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福建农林大学</w:t>
            </w:r>
          </w:p>
        </w:tc>
        <w:tc>
          <w:tcPr>
            <w:tcW w:w="969"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kern w:val="0"/>
                <w:sz w:val="21"/>
                <w:szCs w:val="21"/>
              </w:rPr>
              <w:t>2009.01-2017.12</w:t>
            </w:r>
          </w:p>
        </w:tc>
        <w:tc>
          <w:tcPr>
            <w:tcW w:w="2081" w:type="pct"/>
            <w:vAlign w:val="center"/>
          </w:tcPr>
          <w:p w:rsidR="0060169B" w:rsidRPr="00FD7AEC" w:rsidRDefault="0060169B" w:rsidP="00723297">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新品种引进和筛选和砧穗亲和机制研究，创新点</w:t>
            </w:r>
            <w:r w:rsidRPr="00FD7AEC">
              <w:rPr>
                <w:rFonts w:ascii="Times New Roman" w:eastAsia="宋体" w:hAnsi="Times New Roman"/>
                <w:kern w:val="0"/>
                <w:sz w:val="21"/>
                <w:szCs w:val="21"/>
              </w:rPr>
              <w:t>1</w:t>
            </w:r>
            <w:r w:rsidRPr="00FD7AEC">
              <w:rPr>
                <w:rFonts w:ascii="Times New Roman" w:eastAsia="宋体" w:hAnsi="Times New Roman" w:hint="eastAsia"/>
                <w:kern w:val="0"/>
                <w:sz w:val="21"/>
                <w:szCs w:val="21"/>
              </w:rPr>
              <w:t>、</w:t>
            </w:r>
            <w:r w:rsidRPr="00FD7AEC">
              <w:rPr>
                <w:rFonts w:ascii="Times New Roman" w:eastAsia="宋体" w:hAnsi="Times New Roman"/>
                <w:kern w:val="0"/>
                <w:sz w:val="21"/>
                <w:szCs w:val="21"/>
              </w:rPr>
              <w:t>2</w:t>
            </w:r>
            <w:r w:rsidR="00DD06AD" w:rsidRPr="00FD7AEC">
              <w:rPr>
                <w:rFonts w:ascii="Times New Roman" w:eastAsia="宋体" w:hAnsi="Times New Roman" w:hint="eastAsia"/>
                <w:kern w:val="0"/>
                <w:sz w:val="21"/>
                <w:szCs w:val="21"/>
              </w:rPr>
              <w:t>。</w:t>
            </w:r>
          </w:p>
        </w:tc>
      </w:tr>
      <w:tr w:rsidR="00FD7AEC" w:rsidRPr="00FD7AEC" w:rsidTr="003F44D4">
        <w:trPr>
          <w:trHeight w:val="74"/>
          <w:jc w:val="center"/>
        </w:trPr>
        <w:tc>
          <w:tcPr>
            <w:tcW w:w="541"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武峥</w:t>
            </w:r>
          </w:p>
        </w:tc>
        <w:tc>
          <w:tcPr>
            <w:tcW w:w="524" w:type="pct"/>
            <w:vAlign w:val="center"/>
          </w:tcPr>
          <w:p w:rsidR="0060169B" w:rsidRPr="00FD7AEC" w:rsidRDefault="0060169B" w:rsidP="003F44D4">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助理研究员</w:t>
            </w:r>
          </w:p>
        </w:tc>
        <w:tc>
          <w:tcPr>
            <w:tcW w:w="885" w:type="pct"/>
            <w:vAlign w:val="center"/>
          </w:tcPr>
          <w:p w:rsidR="0060169B" w:rsidRPr="00FD7AEC" w:rsidRDefault="0060169B" w:rsidP="00D150F0">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重庆市农业科学院果树研究</w:t>
            </w:r>
            <w:r w:rsidRPr="00FD7AEC">
              <w:rPr>
                <w:rFonts w:ascii="Times New Roman" w:eastAsia="宋体" w:hAnsi="Times New Roman" w:hint="eastAsia"/>
                <w:kern w:val="0"/>
                <w:sz w:val="21"/>
                <w:szCs w:val="21"/>
              </w:rPr>
              <w:lastRenderedPageBreak/>
              <w:t>所</w:t>
            </w:r>
          </w:p>
        </w:tc>
        <w:tc>
          <w:tcPr>
            <w:tcW w:w="969" w:type="pct"/>
            <w:vAlign w:val="center"/>
          </w:tcPr>
          <w:p w:rsidR="0060169B" w:rsidRPr="00FD7AEC" w:rsidRDefault="00DD06AD" w:rsidP="007C6C46">
            <w:pPr>
              <w:widowControl/>
              <w:spacing w:after="120"/>
              <w:rPr>
                <w:rFonts w:ascii="Times New Roman" w:eastAsia="宋体" w:hAnsi="Times New Roman"/>
                <w:kern w:val="0"/>
                <w:szCs w:val="21"/>
              </w:rPr>
            </w:pPr>
            <w:r w:rsidRPr="00FD7AEC">
              <w:rPr>
                <w:rFonts w:ascii="Times New Roman" w:eastAsia="宋体" w:hAnsi="Times New Roman"/>
                <w:kern w:val="0"/>
                <w:sz w:val="21"/>
                <w:szCs w:val="21"/>
              </w:rPr>
              <w:lastRenderedPageBreak/>
              <w:t>20</w:t>
            </w:r>
            <w:r w:rsidRPr="00FD7AEC">
              <w:rPr>
                <w:rFonts w:ascii="Times New Roman" w:eastAsia="宋体" w:hAnsi="Times New Roman" w:hint="eastAsia"/>
                <w:kern w:val="0"/>
                <w:sz w:val="21"/>
                <w:szCs w:val="21"/>
              </w:rPr>
              <w:t>09</w:t>
            </w:r>
            <w:r w:rsidR="0060169B" w:rsidRPr="00FD7AEC">
              <w:rPr>
                <w:rFonts w:ascii="Times New Roman" w:eastAsia="宋体" w:hAnsi="Times New Roman"/>
                <w:kern w:val="0"/>
                <w:sz w:val="21"/>
                <w:szCs w:val="21"/>
              </w:rPr>
              <w:t>.01-2017.12</w:t>
            </w:r>
          </w:p>
        </w:tc>
        <w:tc>
          <w:tcPr>
            <w:tcW w:w="2081" w:type="pct"/>
            <w:vAlign w:val="center"/>
          </w:tcPr>
          <w:p w:rsidR="0060169B" w:rsidRPr="00FD7AEC" w:rsidRDefault="0060169B" w:rsidP="005C4EF9">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技术推广、基地建设和品牌创建，创新点</w:t>
            </w:r>
            <w:r w:rsidRPr="00FD7AEC">
              <w:rPr>
                <w:rFonts w:ascii="Times New Roman" w:eastAsia="宋体" w:hAnsi="Times New Roman"/>
                <w:kern w:val="0"/>
                <w:sz w:val="21"/>
                <w:szCs w:val="21"/>
              </w:rPr>
              <w:t>3</w:t>
            </w:r>
            <w:r w:rsidR="00DD06AD" w:rsidRPr="00FD7AEC">
              <w:rPr>
                <w:rFonts w:ascii="Times New Roman" w:eastAsia="宋体" w:hAnsi="Times New Roman" w:hint="eastAsia"/>
                <w:kern w:val="0"/>
                <w:sz w:val="21"/>
                <w:szCs w:val="21"/>
              </w:rPr>
              <w:t>。</w:t>
            </w:r>
          </w:p>
        </w:tc>
      </w:tr>
      <w:tr w:rsidR="00FD7AEC" w:rsidRPr="00FD7AEC" w:rsidTr="003F44D4">
        <w:trPr>
          <w:trHeight w:val="626"/>
          <w:jc w:val="center"/>
        </w:trPr>
        <w:tc>
          <w:tcPr>
            <w:tcW w:w="541"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lastRenderedPageBreak/>
              <w:t>雷清良</w:t>
            </w:r>
          </w:p>
        </w:tc>
        <w:tc>
          <w:tcPr>
            <w:tcW w:w="524"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助理农艺师</w:t>
            </w:r>
          </w:p>
        </w:tc>
        <w:tc>
          <w:tcPr>
            <w:tcW w:w="885" w:type="pct"/>
            <w:vAlign w:val="center"/>
          </w:tcPr>
          <w:p w:rsidR="0060169B" w:rsidRPr="00FD7AEC" w:rsidRDefault="0060169B" w:rsidP="00D150F0">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蒲江县农业和林业局</w:t>
            </w:r>
          </w:p>
        </w:tc>
        <w:tc>
          <w:tcPr>
            <w:tcW w:w="969" w:type="pct"/>
            <w:vAlign w:val="center"/>
          </w:tcPr>
          <w:p w:rsidR="0060169B" w:rsidRPr="00FD7AEC" w:rsidRDefault="00110ABA" w:rsidP="007C6C46">
            <w:pPr>
              <w:widowControl/>
              <w:spacing w:after="120"/>
              <w:rPr>
                <w:rFonts w:ascii="Times New Roman" w:eastAsia="宋体" w:hAnsi="Times New Roman"/>
                <w:kern w:val="0"/>
                <w:szCs w:val="21"/>
              </w:rPr>
            </w:pPr>
            <w:r w:rsidRPr="00FD7AEC">
              <w:rPr>
                <w:rFonts w:ascii="Times New Roman" w:eastAsia="宋体" w:hAnsi="Times New Roman"/>
                <w:kern w:val="0"/>
                <w:sz w:val="21"/>
                <w:szCs w:val="21"/>
              </w:rPr>
              <w:t>20</w:t>
            </w:r>
            <w:r w:rsidRPr="00FD7AEC">
              <w:rPr>
                <w:rFonts w:ascii="Times New Roman" w:eastAsia="宋体" w:hAnsi="Times New Roman" w:hint="eastAsia"/>
                <w:kern w:val="0"/>
                <w:sz w:val="21"/>
                <w:szCs w:val="21"/>
              </w:rPr>
              <w:t>09</w:t>
            </w:r>
            <w:r w:rsidR="0060169B" w:rsidRPr="00FD7AEC">
              <w:rPr>
                <w:rFonts w:ascii="Times New Roman" w:eastAsia="宋体" w:hAnsi="Times New Roman"/>
                <w:kern w:val="0"/>
                <w:sz w:val="21"/>
                <w:szCs w:val="21"/>
              </w:rPr>
              <w:t>.01-2017.12</w:t>
            </w:r>
          </w:p>
        </w:tc>
        <w:tc>
          <w:tcPr>
            <w:tcW w:w="2081" w:type="pct"/>
            <w:vAlign w:val="center"/>
          </w:tcPr>
          <w:p w:rsidR="0060169B" w:rsidRPr="00FD7AEC" w:rsidRDefault="0060169B" w:rsidP="00352E6B">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参与技术研究、推广，创新点</w:t>
            </w:r>
            <w:r w:rsidRPr="00FD7AEC">
              <w:rPr>
                <w:rFonts w:ascii="Times New Roman" w:eastAsia="宋体" w:hAnsi="Times New Roman"/>
                <w:kern w:val="0"/>
                <w:sz w:val="21"/>
                <w:szCs w:val="21"/>
              </w:rPr>
              <w:t>2</w:t>
            </w:r>
            <w:r w:rsidRPr="00FD7AEC">
              <w:rPr>
                <w:rFonts w:ascii="Times New Roman" w:eastAsia="宋体" w:hAnsi="Times New Roman" w:hint="eastAsia"/>
                <w:kern w:val="0"/>
                <w:sz w:val="21"/>
                <w:szCs w:val="21"/>
              </w:rPr>
              <w:t>、</w:t>
            </w:r>
            <w:r w:rsidRPr="00FD7AEC">
              <w:rPr>
                <w:rFonts w:ascii="Times New Roman" w:eastAsia="宋体" w:hAnsi="Times New Roman"/>
                <w:kern w:val="0"/>
                <w:sz w:val="21"/>
                <w:szCs w:val="21"/>
              </w:rPr>
              <w:t>3</w:t>
            </w:r>
            <w:r w:rsidRPr="00FD7AEC">
              <w:rPr>
                <w:rFonts w:ascii="Times New Roman" w:eastAsia="宋体" w:hAnsi="Times New Roman" w:hint="eastAsia"/>
                <w:kern w:val="0"/>
                <w:sz w:val="21"/>
                <w:szCs w:val="21"/>
              </w:rPr>
              <w:t>。</w:t>
            </w:r>
          </w:p>
        </w:tc>
      </w:tr>
      <w:tr w:rsidR="00FD7AEC" w:rsidRPr="00FD7AEC" w:rsidTr="003F44D4">
        <w:trPr>
          <w:trHeight w:val="380"/>
          <w:jc w:val="center"/>
        </w:trPr>
        <w:tc>
          <w:tcPr>
            <w:tcW w:w="541"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曹春梅</w:t>
            </w:r>
          </w:p>
        </w:tc>
        <w:tc>
          <w:tcPr>
            <w:tcW w:w="524"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助理农艺师</w:t>
            </w:r>
          </w:p>
        </w:tc>
        <w:tc>
          <w:tcPr>
            <w:tcW w:w="885" w:type="pct"/>
            <w:vAlign w:val="center"/>
          </w:tcPr>
          <w:p w:rsidR="0060169B" w:rsidRPr="00FD7AEC" w:rsidRDefault="0060169B" w:rsidP="00D150F0">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梓潼县农业局</w:t>
            </w:r>
          </w:p>
        </w:tc>
        <w:tc>
          <w:tcPr>
            <w:tcW w:w="969" w:type="pct"/>
            <w:vAlign w:val="center"/>
          </w:tcPr>
          <w:p w:rsidR="0060169B" w:rsidRPr="00FD7AEC" w:rsidRDefault="00110ABA" w:rsidP="007C6C46">
            <w:pPr>
              <w:widowControl/>
              <w:spacing w:after="120"/>
              <w:rPr>
                <w:rFonts w:ascii="Times New Roman" w:eastAsia="宋体" w:hAnsi="Times New Roman"/>
                <w:kern w:val="0"/>
                <w:szCs w:val="21"/>
              </w:rPr>
            </w:pPr>
            <w:r w:rsidRPr="00FD7AEC">
              <w:rPr>
                <w:rFonts w:ascii="Times New Roman" w:eastAsia="宋体" w:hAnsi="Times New Roman"/>
                <w:kern w:val="0"/>
                <w:sz w:val="21"/>
                <w:szCs w:val="21"/>
              </w:rPr>
              <w:t>20</w:t>
            </w:r>
            <w:r w:rsidRPr="00FD7AEC">
              <w:rPr>
                <w:rFonts w:ascii="Times New Roman" w:eastAsia="宋体" w:hAnsi="Times New Roman" w:hint="eastAsia"/>
                <w:kern w:val="0"/>
                <w:sz w:val="21"/>
                <w:szCs w:val="21"/>
              </w:rPr>
              <w:t>09</w:t>
            </w:r>
            <w:r w:rsidR="0060169B" w:rsidRPr="00FD7AEC">
              <w:rPr>
                <w:rFonts w:ascii="Times New Roman" w:eastAsia="宋体" w:hAnsi="Times New Roman"/>
                <w:kern w:val="0"/>
                <w:sz w:val="21"/>
                <w:szCs w:val="21"/>
              </w:rPr>
              <w:t>.01-2017.12</w:t>
            </w:r>
          </w:p>
        </w:tc>
        <w:tc>
          <w:tcPr>
            <w:tcW w:w="2081" w:type="pct"/>
            <w:vAlign w:val="center"/>
          </w:tcPr>
          <w:p w:rsidR="0060169B" w:rsidRPr="00FD7AEC" w:rsidRDefault="0060169B" w:rsidP="00723297">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参与技术推广和品牌创建，创新点</w:t>
            </w:r>
            <w:r w:rsidRPr="00FD7AEC">
              <w:rPr>
                <w:rFonts w:ascii="Times New Roman" w:eastAsia="宋体" w:hAnsi="Times New Roman"/>
                <w:kern w:val="0"/>
                <w:sz w:val="21"/>
                <w:szCs w:val="21"/>
              </w:rPr>
              <w:t>3</w:t>
            </w:r>
            <w:r w:rsidR="009B0819" w:rsidRPr="00FD7AEC">
              <w:rPr>
                <w:rFonts w:ascii="Times New Roman" w:eastAsia="宋体" w:hAnsi="Times New Roman" w:hint="eastAsia"/>
                <w:kern w:val="0"/>
                <w:sz w:val="21"/>
                <w:szCs w:val="21"/>
              </w:rPr>
              <w:t>。</w:t>
            </w:r>
          </w:p>
        </w:tc>
      </w:tr>
      <w:tr w:rsidR="00FD7AEC" w:rsidRPr="00FD7AEC" w:rsidTr="003F44D4">
        <w:trPr>
          <w:trHeight w:val="626"/>
          <w:jc w:val="center"/>
        </w:trPr>
        <w:tc>
          <w:tcPr>
            <w:tcW w:w="541"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刘文均</w:t>
            </w:r>
          </w:p>
        </w:tc>
        <w:tc>
          <w:tcPr>
            <w:tcW w:w="524"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无</w:t>
            </w:r>
          </w:p>
        </w:tc>
        <w:tc>
          <w:tcPr>
            <w:tcW w:w="885" w:type="pct"/>
            <w:vAlign w:val="center"/>
          </w:tcPr>
          <w:p w:rsidR="0060169B" w:rsidRPr="00FD7AEC" w:rsidRDefault="0060169B" w:rsidP="00D150F0">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眉山市彭山区天鑫农业发展有限公司</w:t>
            </w:r>
          </w:p>
        </w:tc>
        <w:tc>
          <w:tcPr>
            <w:tcW w:w="969" w:type="pct"/>
            <w:vAlign w:val="center"/>
          </w:tcPr>
          <w:p w:rsidR="0060169B" w:rsidRPr="00FD7AEC" w:rsidRDefault="00110ABA" w:rsidP="007C6C46">
            <w:pPr>
              <w:widowControl/>
              <w:spacing w:after="120"/>
              <w:rPr>
                <w:rFonts w:ascii="Times New Roman" w:eastAsia="宋体" w:hAnsi="Times New Roman"/>
                <w:kern w:val="0"/>
                <w:szCs w:val="21"/>
              </w:rPr>
            </w:pPr>
            <w:r w:rsidRPr="00FD7AEC">
              <w:rPr>
                <w:rFonts w:ascii="Times New Roman" w:eastAsia="宋体" w:hAnsi="Times New Roman"/>
                <w:kern w:val="0"/>
                <w:sz w:val="21"/>
                <w:szCs w:val="21"/>
              </w:rPr>
              <w:t>20</w:t>
            </w:r>
            <w:r w:rsidRPr="00FD7AEC">
              <w:rPr>
                <w:rFonts w:ascii="Times New Roman" w:eastAsia="宋体" w:hAnsi="Times New Roman" w:hint="eastAsia"/>
                <w:kern w:val="0"/>
                <w:sz w:val="21"/>
                <w:szCs w:val="21"/>
              </w:rPr>
              <w:t>09</w:t>
            </w:r>
            <w:r w:rsidR="0060169B" w:rsidRPr="00FD7AEC">
              <w:rPr>
                <w:rFonts w:ascii="Times New Roman" w:eastAsia="宋体" w:hAnsi="Times New Roman"/>
                <w:kern w:val="0"/>
                <w:sz w:val="21"/>
                <w:szCs w:val="21"/>
              </w:rPr>
              <w:t>.01-2017.12</w:t>
            </w:r>
          </w:p>
        </w:tc>
        <w:tc>
          <w:tcPr>
            <w:tcW w:w="2081" w:type="pct"/>
            <w:vAlign w:val="center"/>
          </w:tcPr>
          <w:p w:rsidR="0060169B" w:rsidRPr="00FD7AEC" w:rsidRDefault="0060169B" w:rsidP="00723297">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参与技术推广、基地建设和品牌创建，创新点</w:t>
            </w:r>
            <w:r w:rsidRPr="00FD7AEC">
              <w:rPr>
                <w:rFonts w:ascii="Times New Roman" w:eastAsia="宋体" w:hAnsi="Times New Roman"/>
                <w:kern w:val="0"/>
                <w:sz w:val="21"/>
                <w:szCs w:val="21"/>
              </w:rPr>
              <w:t>3</w:t>
            </w:r>
            <w:r w:rsidR="009B0819" w:rsidRPr="00FD7AEC">
              <w:rPr>
                <w:rFonts w:ascii="Times New Roman" w:eastAsia="宋体" w:hAnsi="Times New Roman" w:hint="eastAsia"/>
                <w:kern w:val="0"/>
                <w:sz w:val="21"/>
                <w:szCs w:val="21"/>
              </w:rPr>
              <w:t>。</w:t>
            </w:r>
          </w:p>
        </w:tc>
      </w:tr>
      <w:tr w:rsidR="00FD7AEC" w:rsidRPr="00FD7AEC" w:rsidTr="003F44D4">
        <w:trPr>
          <w:trHeight w:val="626"/>
          <w:jc w:val="center"/>
        </w:trPr>
        <w:tc>
          <w:tcPr>
            <w:tcW w:w="541"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李明军</w:t>
            </w:r>
          </w:p>
        </w:tc>
        <w:tc>
          <w:tcPr>
            <w:tcW w:w="524" w:type="pct"/>
            <w:vAlign w:val="center"/>
          </w:tcPr>
          <w:p w:rsidR="0060169B" w:rsidRPr="00FD7AEC" w:rsidRDefault="0060169B" w:rsidP="007C6C46">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助理农艺师</w:t>
            </w:r>
          </w:p>
        </w:tc>
        <w:tc>
          <w:tcPr>
            <w:tcW w:w="885" w:type="pct"/>
            <w:vAlign w:val="center"/>
          </w:tcPr>
          <w:p w:rsidR="0060169B" w:rsidRPr="00FD7AEC" w:rsidRDefault="0060169B" w:rsidP="00D150F0">
            <w:pPr>
              <w:widowControl/>
              <w:spacing w:after="120"/>
              <w:jc w:val="left"/>
              <w:rPr>
                <w:rFonts w:ascii="Times New Roman" w:eastAsia="宋体" w:hAnsi="Times New Roman"/>
                <w:kern w:val="0"/>
                <w:szCs w:val="21"/>
              </w:rPr>
            </w:pPr>
            <w:r w:rsidRPr="00FD7AEC">
              <w:rPr>
                <w:rFonts w:ascii="Times New Roman" w:eastAsia="宋体" w:hAnsi="Times New Roman" w:hint="eastAsia"/>
                <w:kern w:val="0"/>
                <w:sz w:val="21"/>
                <w:szCs w:val="21"/>
              </w:rPr>
              <w:t>眉山市</w:t>
            </w:r>
            <w:r w:rsidR="008224C6" w:rsidRPr="00FD7AEC">
              <w:rPr>
                <w:rFonts w:ascii="Times New Roman" w:eastAsia="宋体" w:hAnsi="Times New Roman" w:hint="eastAsia"/>
                <w:kern w:val="0"/>
                <w:sz w:val="21"/>
                <w:szCs w:val="21"/>
              </w:rPr>
              <w:t>东坡区盘鳌乡蜜柚合作社</w:t>
            </w:r>
          </w:p>
        </w:tc>
        <w:tc>
          <w:tcPr>
            <w:tcW w:w="969" w:type="pct"/>
            <w:vAlign w:val="center"/>
          </w:tcPr>
          <w:p w:rsidR="0060169B" w:rsidRPr="00FD7AEC" w:rsidRDefault="00110ABA" w:rsidP="007C6C46">
            <w:pPr>
              <w:widowControl/>
              <w:spacing w:after="120"/>
              <w:rPr>
                <w:rFonts w:ascii="Times New Roman" w:eastAsia="宋体" w:hAnsi="Times New Roman"/>
                <w:kern w:val="0"/>
                <w:szCs w:val="21"/>
              </w:rPr>
            </w:pPr>
            <w:r w:rsidRPr="00FD7AEC">
              <w:rPr>
                <w:rFonts w:ascii="Times New Roman" w:eastAsia="宋体" w:hAnsi="Times New Roman"/>
                <w:kern w:val="0"/>
                <w:sz w:val="21"/>
                <w:szCs w:val="21"/>
              </w:rPr>
              <w:t>20</w:t>
            </w:r>
            <w:r w:rsidRPr="00FD7AEC">
              <w:rPr>
                <w:rFonts w:ascii="Times New Roman" w:eastAsia="宋体" w:hAnsi="Times New Roman" w:hint="eastAsia"/>
                <w:kern w:val="0"/>
                <w:sz w:val="21"/>
                <w:szCs w:val="21"/>
              </w:rPr>
              <w:t>09</w:t>
            </w:r>
            <w:r w:rsidR="0060169B" w:rsidRPr="00FD7AEC">
              <w:rPr>
                <w:rFonts w:ascii="Times New Roman" w:eastAsia="宋体" w:hAnsi="Times New Roman"/>
                <w:kern w:val="0"/>
                <w:sz w:val="21"/>
                <w:szCs w:val="21"/>
              </w:rPr>
              <w:t>.01-2017.12</w:t>
            </w:r>
          </w:p>
        </w:tc>
        <w:tc>
          <w:tcPr>
            <w:tcW w:w="2081" w:type="pct"/>
            <w:vAlign w:val="center"/>
          </w:tcPr>
          <w:p w:rsidR="0060169B" w:rsidRPr="00FD7AEC" w:rsidRDefault="0060169B" w:rsidP="00352E6B">
            <w:pPr>
              <w:widowControl/>
              <w:spacing w:after="120"/>
              <w:rPr>
                <w:rFonts w:ascii="Times New Roman" w:eastAsia="宋体" w:hAnsi="Times New Roman"/>
                <w:kern w:val="0"/>
                <w:szCs w:val="21"/>
              </w:rPr>
            </w:pPr>
            <w:r w:rsidRPr="00FD7AEC">
              <w:rPr>
                <w:rFonts w:ascii="Times New Roman" w:eastAsia="宋体" w:hAnsi="Times New Roman" w:hint="eastAsia"/>
                <w:kern w:val="0"/>
                <w:sz w:val="21"/>
                <w:szCs w:val="21"/>
              </w:rPr>
              <w:t>参与技术推广、基地建设和品牌创建，创新点</w:t>
            </w:r>
            <w:r w:rsidRPr="00FD7AEC">
              <w:rPr>
                <w:rFonts w:ascii="Times New Roman" w:eastAsia="宋体" w:hAnsi="Times New Roman"/>
                <w:kern w:val="0"/>
                <w:sz w:val="21"/>
                <w:szCs w:val="21"/>
              </w:rPr>
              <w:t>3</w:t>
            </w:r>
            <w:r w:rsidRPr="00FD7AEC">
              <w:rPr>
                <w:rFonts w:ascii="Times New Roman" w:eastAsia="宋体" w:hAnsi="Times New Roman" w:hint="eastAsia"/>
                <w:kern w:val="0"/>
                <w:sz w:val="21"/>
                <w:szCs w:val="21"/>
              </w:rPr>
              <w:t>。</w:t>
            </w:r>
          </w:p>
        </w:tc>
      </w:tr>
    </w:tbl>
    <w:p w:rsidR="0060169B" w:rsidRPr="00FD7AEC" w:rsidRDefault="0060169B" w:rsidP="00C10609">
      <w:pPr>
        <w:widowControl/>
        <w:spacing w:line="360" w:lineRule="auto"/>
        <w:jc w:val="left"/>
        <w:rPr>
          <w:rFonts w:ascii="黑体" w:eastAsia="宋体" w:hAnsi="宋体"/>
          <w:b/>
          <w:kern w:val="0"/>
          <w:szCs w:val="32"/>
        </w:rPr>
      </w:pPr>
    </w:p>
    <w:p w:rsidR="0060169B" w:rsidRPr="00FD7AEC" w:rsidRDefault="00952605" w:rsidP="00002B29">
      <w:pPr>
        <w:widowControl/>
        <w:spacing w:before="120" w:after="120" w:line="360" w:lineRule="auto"/>
        <w:jc w:val="left"/>
        <w:rPr>
          <w:rFonts w:ascii="黑体" w:eastAsia="宋体" w:hAnsi="宋体"/>
          <w:b/>
          <w:kern w:val="0"/>
          <w:szCs w:val="32"/>
        </w:rPr>
      </w:pPr>
      <w:r>
        <w:rPr>
          <w:rFonts w:ascii="黑体" w:eastAsia="宋体" w:hAnsi="宋体" w:hint="eastAsia"/>
          <w:b/>
          <w:kern w:val="0"/>
          <w:szCs w:val="32"/>
        </w:rPr>
        <w:t>五</w:t>
      </w:r>
      <w:r w:rsidR="0060169B" w:rsidRPr="00FD7AEC">
        <w:rPr>
          <w:rFonts w:ascii="黑体" w:eastAsia="宋体" w:hAnsi="宋体" w:hint="eastAsia"/>
          <w:b/>
          <w:kern w:val="0"/>
          <w:szCs w:val="32"/>
        </w:rPr>
        <w:t>、主要完成单位情况（按排名顺序填写）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4"/>
        <w:gridCol w:w="1100"/>
        <w:gridCol w:w="4772"/>
      </w:tblGrid>
      <w:tr w:rsidR="00FD7AEC" w:rsidRPr="00FD7AEC" w:rsidTr="00886D57">
        <w:trPr>
          <w:trHeight w:val="588"/>
          <w:jc w:val="center"/>
        </w:trPr>
        <w:tc>
          <w:tcPr>
            <w:tcW w:w="1552" w:type="pct"/>
            <w:vAlign w:val="center"/>
          </w:tcPr>
          <w:p w:rsidR="0060169B" w:rsidRPr="00FD7AEC" w:rsidRDefault="0060169B" w:rsidP="00AC1C27">
            <w:pPr>
              <w:widowControl/>
              <w:spacing w:after="120"/>
              <w:rPr>
                <w:rFonts w:ascii="宋体" w:eastAsia="宋体" w:hAnsi="宋体"/>
                <w:kern w:val="0"/>
              </w:rPr>
            </w:pPr>
            <w:r w:rsidRPr="00FD7AEC">
              <w:rPr>
                <w:rFonts w:ascii="宋体" w:eastAsia="宋体" w:hAnsi="宋体" w:hint="eastAsia"/>
                <w:kern w:val="0"/>
                <w:sz w:val="21"/>
                <w:szCs w:val="22"/>
              </w:rPr>
              <w:t>单位名称</w:t>
            </w:r>
          </w:p>
        </w:tc>
        <w:tc>
          <w:tcPr>
            <w:tcW w:w="646" w:type="pct"/>
            <w:vAlign w:val="center"/>
          </w:tcPr>
          <w:p w:rsidR="0060169B" w:rsidRPr="00FD7AEC" w:rsidRDefault="0060169B" w:rsidP="00AC1C27">
            <w:pPr>
              <w:widowControl/>
              <w:spacing w:after="120"/>
              <w:rPr>
                <w:rFonts w:ascii="宋体" w:eastAsia="宋体" w:hAnsi="宋体"/>
                <w:kern w:val="0"/>
              </w:rPr>
            </w:pPr>
            <w:r w:rsidRPr="00FD7AEC">
              <w:rPr>
                <w:rFonts w:ascii="宋体" w:eastAsia="宋体" w:hAnsi="宋体" w:hint="eastAsia"/>
                <w:kern w:val="0"/>
                <w:sz w:val="21"/>
                <w:szCs w:val="22"/>
              </w:rPr>
              <w:t>单位性质</w:t>
            </w:r>
          </w:p>
        </w:tc>
        <w:tc>
          <w:tcPr>
            <w:tcW w:w="2802" w:type="pct"/>
            <w:vAlign w:val="center"/>
          </w:tcPr>
          <w:p w:rsidR="0060169B" w:rsidRPr="00FD7AEC" w:rsidRDefault="0060169B" w:rsidP="00AC1C27">
            <w:pPr>
              <w:widowControl/>
              <w:spacing w:after="120"/>
              <w:rPr>
                <w:rFonts w:ascii="宋体" w:eastAsia="宋体" w:hAnsi="宋体"/>
                <w:kern w:val="0"/>
              </w:rPr>
            </w:pPr>
            <w:r w:rsidRPr="00FD7AEC">
              <w:rPr>
                <w:rFonts w:ascii="宋体" w:eastAsia="宋体" w:hAnsi="宋体" w:hint="eastAsia"/>
                <w:kern w:val="0"/>
                <w:sz w:val="21"/>
                <w:szCs w:val="22"/>
              </w:rPr>
              <w:t>对本项目科技创新和推广应用的贡献</w:t>
            </w:r>
          </w:p>
        </w:tc>
      </w:tr>
      <w:tr w:rsidR="00FD7AEC" w:rsidRPr="00FD7AEC" w:rsidTr="00886D57">
        <w:trPr>
          <w:trHeight w:val="588"/>
          <w:jc w:val="center"/>
        </w:trPr>
        <w:tc>
          <w:tcPr>
            <w:tcW w:w="1552" w:type="pct"/>
            <w:vAlign w:val="center"/>
          </w:tcPr>
          <w:p w:rsidR="0060169B" w:rsidRPr="00FD7AEC" w:rsidRDefault="0060169B" w:rsidP="00D150F0">
            <w:pPr>
              <w:widowControl/>
              <w:spacing w:after="120"/>
              <w:jc w:val="left"/>
              <w:rPr>
                <w:rFonts w:ascii="宋体" w:eastAsia="宋体" w:hAnsi="宋体"/>
                <w:kern w:val="0"/>
              </w:rPr>
            </w:pPr>
            <w:r w:rsidRPr="00FD7AEC">
              <w:rPr>
                <w:rFonts w:ascii="宋体" w:eastAsia="宋体" w:hAnsi="宋体" w:hint="eastAsia"/>
                <w:kern w:val="0"/>
                <w:sz w:val="21"/>
                <w:szCs w:val="22"/>
              </w:rPr>
              <w:t>四川农业大学</w:t>
            </w:r>
          </w:p>
        </w:tc>
        <w:tc>
          <w:tcPr>
            <w:tcW w:w="646" w:type="pct"/>
            <w:vAlign w:val="center"/>
          </w:tcPr>
          <w:p w:rsidR="0060169B" w:rsidRPr="00FD7AEC" w:rsidRDefault="0060169B" w:rsidP="00AC1C27">
            <w:pPr>
              <w:widowControl/>
              <w:spacing w:after="120"/>
              <w:rPr>
                <w:rFonts w:ascii="宋体" w:eastAsia="宋体" w:hAnsi="宋体"/>
                <w:kern w:val="0"/>
              </w:rPr>
            </w:pPr>
            <w:r w:rsidRPr="00FD7AEC">
              <w:rPr>
                <w:rFonts w:ascii="宋体" w:eastAsia="宋体" w:hAnsi="宋体" w:hint="eastAsia"/>
                <w:kern w:val="0"/>
                <w:sz w:val="21"/>
                <w:szCs w:val="22"/>
              </w:rPr>
              <w:t>大专院校</w:t>
            </w:r>
          </w:p>
        </w:tc>
        <w:tc>
          <w:tcPr>
            <w:tcW w:w="2802" w:type="pct"/>
            <w:vAlign w:val="center"/>
          </w:tcPr>
          <w:p w:rsidR="0060169B" w:rsidRPr="00FD7AEC" w:rsidRDefault="0060169B" w:rsidP="002030D5">
            <w:pPr>
              <w:widowControl/>
              <w:spacing w:after="120"/>
              <w:jc w:val="left"/>
              <w:rPr>
                <w:rFonts w:ascii="Times New Roman" w:eastAsia="宋体" w:hAnsi="Times New Roman"/>
                <w:kern w:val="0"/>
              </w:rPr>
            </w:pPr>
            <w:r w:rsidRPr="00FD7AEC">
              <w:rPr>
                <w:rFonts w:ascii="Times New Roman" w:eastAsia="宋体" w:hAnsi="Times New Roman" w:hint="eastAsia"/>
                <w:kern w:val="0"/>
                <w:sz w:val="21"/>
                <w:szCs w:val="22"/>
              </w:rPr>
              <w:t>项目主持单位，主持完成创新点</w:t>
            </w:r>
            <w:r w:rsidRPr="00FD7AEC">
              <w:rPr>
                <w:rFonts w:ascii="Times New Roman" w:eastAsia="宋体" w:hAnsi="Times New Roman"/>
                <w:kern w:val="0"/>
                <w:sz w:val="21"/>
                <w:szCs w:val="22"/>
              </w:rPr>
              <w:t>1</w:t>
            </w:r>
            <w:r w:rsidRPr="00FD7AEC">
              <w:rPr>
                <w:rFonts w:ascii="Times New Roman" w:eastAsia="宋体" w:hAnsi="Times New Roman" w:hint="eastAsia"/>
                <w:kern w:val="0"/>
                <w:sz w:val="21"/>
                <w:szCs w:val="22"/>
              </w:rPr>
              <w:t>、</w:t>
            </w:r>
            <w:r w:rsidRPr="00FD7AEC">
              <w:rPr>
                <w:rFonts w:ascii="Times New Roman" w:eastAsia="宋体" w:hAnsi="Times New Roman"/>
                <w:kern w:val="0"/>
                <w:sz w:val="21"/>
                <w:szCs w:val="22"/>
              </w:rPr>
              <w:t>2</w:t>
            </w:r>
            <w:r w:rsidRPr="00FD7AEC">
              <w:rPr>
                <w:rFonts w:ascii="Times New Roman" w:eastAsia="宋体" w:hAnsi="Times New Roman" w:hint="eastAsia"/>
                <w:kern w:val="0"/>
                <w:sz w:val="21"/>
                <w:szCs w:val="22"/>
              </w:rPr>
              <w:t>和</w:t>
            </w:r>
            <w:r w:rsidRPr="00FD7AEC">
              <w:rPr>
                <w:rFonts w:ascii="Times New Roman" w:eastAsia="宋体" w:hAnsi="Times New Roman"/>
                <w:kern w:val="0"/>
                <w:sz w:val="21"/>
                <w:szCs w:val="22"/>
              </w:rPr>
              <w:t>3</w:t>
            </w:r>
            <w:r w:rsidR="00DD06AD" w:rsidRPr="00FD7AEC">
              <w:rPr>
                <w:rFonts w:ascii="Times New Roman" w:eastAsia="宋体" w:hAnsi="Times New Roman" w:hint="eastAsia"/>
                <w:kern w:val="0"/>
                <w:sz w:val="21"/>
                <w:szCs w:val="22"/>
              </w:rPr>
              <w:t>工作。</w:t>
            </w:r>
          </w:p>
        </w:tc>
      </w:tr>
      <w:tr w:rsidR="00FD7AEC" w:rsidRPr="00FD7AEC" w:rsidTr="00886D57">
        <w:trPr>
          <w:trHeight w:val="588"/>
          <w:jc w:val="center"/>
        </w:trPr>
        <w:tc>
          <w:tcPr>
            <w:tcW w:w="1552" w:type="pct"/>
            <w:vAlign w:val="center"/>
          </w:tcPr>
          <w:p w:rsidR="0060169B" w:rsidRPr="00FD7AEC" w:rsidRDefault="0060169B" w:rsidP="00D150F0">
            <w:pPr>
              <w:widowControl/>
              <w:spacing w:after="120"/>
              <w:jc w:val="left"/>
              <w:rPr>
                <w:rFonts w:ascii="宋体" w:eastAsia="宋体" w:hAnsi="宋体"/>
                <w:kern w:val="0"/>
              </w:rPr>
            </w:pPr>
            <w:r w:rsidRPr="00FD7AEC">
              <w:rPr>
                <w:rFonts w:ascii="宋体" w:eastAsia="宋体" w:hAnsi="宋体" w:hint="eastAsia"/>
                <w:kern w:val="0"/>
                <w:sz w:val="21"/>
                <w:szCs w:val="22"/>
              </w:rPr>
              <w:t>福建农林大学</w:t>
            </w:r>
          </w:p>
        </w:tc>
        <w:tc>
          <w:tcPr>
            <w:tcW w:w="646" w:type="pct"/>
            <w:vAlign w:val="center"/>
          </w:tcPr>
          <w:p w:rsidR="0060169B" w:rsidRPr="00FD7AEC" w:rsidRDefault="0060169B" w:rsidP="00AC1C27">
            <w:pPr>
              <w:widowControl/>
              <w:spacing w:after="120"/>
              <w:rPr>
                <w:rFonts w:ascii="宋体" w:eastAsia="宋体" w:hAnsi="宋体"/>
                <w:kern w:val="0"/>
              </w:rPr>
            </w:pPr>
            <w:r w:rsidRPr="00FD7AEC">
              <w:rPr>
                <w:rFonts w:ascii="宋体" w:eastAsia="宋体" w:hAnsi="宋体" w:hint="eastAsia"/>
                <w:kern w:val="0"/>
                <w:sz w:val="21"/>
                <w:szCs w:val="22"/>
              </w:rPr>
              <w:t>大专院校</w:t>
            </w:r>
          </w:p>
        </w:tc>
        <w:tc>
          <w:tcPr>
            <w:tcW w:w="2802" w:type="pct"/>
            <w:vAlign w:val="center"/>
          </w:tcPr>
          <w:p w:rsidR="0060169B" w:rsidRPr="00FD7AEC" w:rsidRDefault="0060169B" w:rsidP="00D150F0">
            <w:pPr>
              <w:widowControl/>
              <w:spacing w:after="120"/>
              <w:jc w:val="left"/>
              <w:rPr>
                <w:rFonts w:ascii="Times New Roman" w:eastAsia="宋体" w:hAnsi="Times New Roman"/>
                <w:kern w:val="0"/>
              </w:rPr>
            </w:pPr>
            <w:r w:rsidRPr="00FD7AEC">
              <w:rPr>
                <w:rFonts w:ascii="Times New Roman" w:eastAsia="宋体" w:hAnsi="Times New Roman" w:hint="eastAsia"/>
                <w:kern w:val="0"/>
                <w:sz w:val="21"/>
                <w:szCs w:val="21"/>
              </w:rPr>
              <w:t>主研新品种引进和筛选和砧穗亲和机制研究，创新点</w:t>
            </w:r>
            <w:r w:rsidRPr="00FD7AEC">
              <w:rPr>
                <w:rFonts w:ascii="Times New Roman" w:eastAsia="宋体" w:hAnsi="Times New Roman"/>
                <w:kern w:val="0"/>
                <w:sz w:val="21"/>
                <w:szCs w:val="21"/>
              </w:rPr>
              <w:t>1</w:t>
            </w:r>
            <w:r w:rsidRPr="00FD7AEC">
              <w:rPr>
                <w:rFonts w:ascii="Times New Roman" w:eastAsia="宋体" w:hAnsi="Times New Roman" w:hint="eastAsia"/>
                <w:kern w:val="0"/>
                <w:sz w:val="21"/>
                <w:szCs w:val="21"/>
              </w:rPr>
              <w:t>、</w:t>
            </w:r>
            <w:r w:rsidRPr="00FD7AEC">
              <w:rPr>
                <w:rFonts w:ascii="Times New Roman" w:eastAsia="宋体" w:hAnsi="Times New Roman"/>
                <w:kern w:val="0"/>
                <w:sz w:val="21"/>
                <w:szCs w:val="21"/>
              </w:rPr>
              <w:t>2</w:t>
            </w:r>
            <w:r w:rsidR="00DD06AD" w:rsidRPr="00FD7AEC">
              <w:rPr>
                <w:rFonts w:ascii="Times New Roman" w:eastAsia="宋体" w:hAnsi="Times New Roman" w:hint="eastAsia"/>
                <w:kern w:val="0"/>
                <w:sz w:val="21"/>
                <w:szCs w:val="21"/>
              </w:rPr>
              <w:t>。</w:t>
            </w:r>
          </w:p>
        </w:tc>
      </w:tr>
      <w:tr w:rsidR="00FD7AEC" w:rsidRPr="00FD7AEC" w:rsidTr="00886D57">
        <w:trPr>
          <w:trHeight w:val="588"/>
          <w:jc w:val="center"/>
        </w:trPr>
        <w:tc>
          <w:tcPr>
            <w:tcW w:w="1552" w:type="pct"/>
            <w:vAlign w:val="center"/>
          </w:tcPr>
          <w:p w:rsidR="0060169B" w:rsidRPr="00FD7AEC" w:rsidRDefault="0060169B" w:rsidP="00D150F0">
            <w:pPr>
              <w:widowControl/>
              <w:spacing w:after="120"/>
              <w:jc w:val="left"/>
              <w:rPr>
                <w:rFonts w:ascii="宋体" w:eastAsia="宋体" w:hAnsi="宋体"/>
                <w:kern w:val="0"/>
              </w:rPr>
            </w:pPr>
            <w:r w:rsidRPr="00FD7AEC">
              <w:rPr>
                <w:rFonts w:ascii="宋体" w:eastAsia="宋体" w:hAnsi="宋体" w:hint="eastAsia"/>
                <w:kern w:val="0"/>
                <w:sz w:val="21"/>
                <w:szCs w:val="22"/>
              </w:rPr>
              <w:t>重庆市农业科学院果树研究所</w:t>
            </w:r>
          </w:p>
        </w:tc>
        <w:tc>
          <w:tcPr>
            <w:tcW w:w="646" w:type="pct"/>
            <w:vAlign w:val="center"/>
          </w:tcPr>
          <w:p w:rsidR="0060169B" w:rsidRPr="00FD7AEC" w:rsidRDefault="0060169B" w:rsidP="00AC1C27">
            <w:pPr>
              <w:widowControl/>
              <w:spacing w:after="120"/>
              <w:rPr>
                <w:rFonts w:ascii="宋体" w:eastAsia="宋体" w:hAnsi="宋体"/>
                <w:kern w:val="0"/>
              </w:rPr>
            </w:pPr>
            <w:r w:rsidRPr="00FD7AEC">
              <w:rPr>
                <w:rFonts w:ascii="宋体" w:eastAsia="宋体" w:hAnsi="宋体" w:hint="eastAsia"/>
                <w:kern w:val="0"/>
                <w:sz w:val="21"/>
                <w:szCs w:val="22"/>
              </w:rPr>
              <w:t>事业单位</w:t>
            </w:r>
          </w:p>
        </w:tc>
        <w:tc>
          <w:tcPr>
            <w:tcW w:w="2802" w:type="pct"/>
            <w:vAlign w:val="center"/>
          </w:tcPr>
          <w:p w:rsidR="0060169B" w:rsidRPr="00FD7AEC" w:rsidRDefault="0060169B" w:rsidP="00723297">
            <w:pPr>
              <w:widowControl/>
              <w:spacing w:after="120"/>
              <w:jc w:val="left"/>
              <w:rPr>
                <w:rFonts w:ascii="Times New Roman" w:eastAsia="宋体" w:hAnsi="Times New Roman"/>
                <w:kern w:val="0"/>
              </w:rPr>
            </w:pPr>
            <w:r w:rsidRPr="00FD7AEC">
              <w:rPr>
                <w:rFonts w:ascii="Times New Roman" w:eastAsia="宋体" w:hAnsi="Times New Roman" w:hint="eastAsia"/>
                <w:kern w:val="0"/>
                <w:sz w:val="21"/>
                <w:szCs w:val="21"/>
              </w:rPr>
              <w:t>主研技术推广、基地建设和品牌创建，创新点</w:t>
            </w:r>
            <w:r w:rsidRPr="00FD7AEC">
              <w:rPr>
                <w:rFonts w:ascii="Times New Roman" w:eastAsia="宋体" w:hAnsi="Times New Roman"/>
                <w:kern w:val="0"/>
                <w:sz w:val="21"/>
                <w:szCs w:val="21"/>
              </w:rPr>
              <w:t>3</w:t>
            </w:r>
            <w:r w:rsidRPr="00FD7AEC">
              <w:rPr>
                <w:rFonts w:ascii="Times New Roman" w:eastAsia="宋体" w:hAnsi="Times New Roman" w:hint="eastAsia"/>
                <w:kern w:val="0"/>
                <w:sz w:val="21"/>
                <w:szCs w:val="21"/>
              </w:rPr>
              <w:t>工作。</w:t>
            </w:r>
          </w:p>
        </w:tc>
      </w:tr>
      <w:tr w:rsidR="00FD7AEC" w:rsidRPr="00FD7AEC" w:rsidTr="00886D57">
        <w:trPr>
          <w:trHeight w:val="588"/>
          <w:jc w:val="center"/>
        </w:trPr>
        <w:tc>
          <w:tcPr>
            <w:tcW w:w="1552" w:type="pct"/>
            <w:vAlign w:val="center"/>
          </w:tcPr>
          <w:p w:rsidR="0060169B" w:rsidRPr="00FD7AEC" w:rsidRDefault="0060169B" w:rsidP="00D150F0">
            <w:pPr>
              <w:widowControl/>
              <w:spacing w:after="120"/>
              <w:jc w:val="left"/>
              <w:rPr>
                <w:rFonts w:ascii="宋体" w:eastAsia="宋体" w:hAnsi="宋体"/>
                <w:kern w:val="0"/>
              </w:rPr>
            </w:pPr>
            <w:r w:rsidRPr="00FD7AEC">
              <w:rPr>
                <w:rFonts w:ascii="宋体" w:eastAsia="宋体" w:hAnsi="宋体" w:hint="eastAsia"/>
                <w:kern w:val="0"/>
                <w:sz w:val="21"/>
                <w:szCs w:val="22"/>
              </w:rPr>
              <w:t>眉山职业技术学院</w:t>
            </w:r>
          </w:p>
        </w:tc>
        <w:tc>
          <w:tcPr>
            <w:tcW w:w="646" w:type="pct"/>
            <w:vAlign w:val="center"/>
          </w:tcPr>
          <w:p w:rsidR="0060169B" w:rsidRPr="00FD7AEC" w:rsidRDefault="0060169B" w:rsidP="00AC1C27">
            <w:pPr>
              <w:widowControl/>
              <w:spacing w:after="120"/>
              <w:rPr>
                <w:rFonts w:ascii="宋体" w:eastAsia="宋体" w:hAnsi="宋体"/>
                <w:kern w:val="0"/>
              </w:rPr>
            </w:pPr>
            <w:r w:rsidRPr="00FD7AEC">
              <w:rPr>
                <w:rFonts w:ascii="宋体" w:eastAsia="宋体" w:hAnsi="宋体" w:hint="eastAsia"/>
                <w:kern w:val="0"/>
                <w:sz w:val="21"/>
                <w:szCs w:val="22"/>
              </w:rPr>
              <w:t>大专院校</w:t>
            </w:r>
          </w:p>
        </w:tc>
        <w:tc>
          <w:tcPr>
            <w:tcW w:w="2802" w:type="pct"/>
            <w:vAlign w:val="center"/>
          </w:tcPr>
          <w:p w:rsidR="0060169B" w:rsidRPr="00FD7AEC" w:rsidRDefault="0060169B" w:rsidP="00554921">
            <w:pPr>
              <w:widowControl/>
              <w:spacing w:after="120"/>
              <w:jc w:val="left"/>
              <w:rPr>
                <w:rFonts w:ascii="Times New Roman" w:eastAsia="宋体" w:hAnsi="Times New Roman"/>
                <w:kern w:val="0"/>
              </w:rPr>
            </w:pPr>
            <w:r w:rsidRPr="00FD7AEC">
              <w:rPr>
                <w:rFonts w:ascii="Times New Roman" w:eastAsia="宋体" w:hAnsi="Times New Roman" w:hint="eastAsia"/>
                <w:kern w:val="0"/>
                <w:sz w:val="21"/>
                <w:szCs w:val="21"/>
              </w:rPr>
              <w:t>主研创新技术研究、标准制定和技术推广，创新点</w:t>
            </w:r>
            <w:r w:rsidRPr="00FD7AEC">
              <w:rPr>
                <w:rFonts w:ascii="Times New Roman" w:eastAsia="宋体" w:hAnsi="Times New Roman"/>
                <w:kern w:val="0"/>
                <w:sz w:val="21"/>
                <w:szCs w:val="21"/>
              </w:rPr>
              <w:t>2</w:t>
            </w:r>
            <w:r w:rsidRPr="00FD7AEC">
              <w:rPr>
                <w:rFonts w:ascii="Times New Roman" w:eastAsia="宋体" w:hAnsi="Times New Roman" w:hint="eastAsia"/>
                <w:kern w:val="0"/>
                <w:sz w:val="21"/>
                <w:szCs w:val="21"/>
              </w:rPr>
              <w:t>、</w:t>
            </w:r>
            <w:r w:rsidRPr="00FD7AEC">
              <w:rPr>
                <w:rFonts w:ascii="Times New Roman" w:eastAsia="宋体" w:hAnsi="Times New Roman"/>
                <w:kern w:val="0"/>
                <w:sz w:val="21"/>
                <w:szCs w:val="21"/>
              </w:rPr>
              <w:t>3</w:t>
            </w:r>
            <w:r w:rsidR="00DD06AD" w:rsidRPr="00FD7AEC">
              <w:rPr>
                <w:rFonts w:ascii="Times New Roman" w:eastAsia="宋体" w:hAnsi="Times New Roman" w:hint="eastAsia"/>
                <w:kern w:val="0"/>
                <w:sz w:val="21"/>
                <w:szCs w:val="21"/>
              </w:rPr>
              <w:t>。</w:t>
            </w:r>
          </w:p>
        </w:tc>
      </w:tr>
      <w:tr w:rsidR="00FD7AEC" w:rsidRPr="00FD7AEC" w:rsidTr="00886D57">
        <w:trPr>
          <w:trHeight w:val="588"/>
          <w:jc w:val="center"/>
        </w:trPr>
        <w:tc>
          <w:tcPr>
            <w:tcW w:w="1552" w:type="pct"/>
            <w:vAlign w:val="center"/>
          </w:tcPr>
          <w:p w:rsidR="0060169B" w:rsidRPr="00FD7AEC" w:rsidRDefault="0060169B" w:rsidP="00D150F0">
            <w:pPr>
              <w:widowControl/>
              <w:spacing w:after="120"/>
              <w:jc w:val="left"/>
              <w:rPr>
                <w:rFonts w:ascii="宋体" w:eastAsia="宋体" w:hAnsi="宋体"/>
                <w:kern w:val="0"/>
              </w:rPr>
            </w:pPr>
            <w:r w:rsidRPr="00FD7AEC">
              <w:rPr>
                <w:rFonts w:ascii="宋体" w:eastAsia="宋体" w:hAnsi="宋体" w:hint="eastAsia"/>
                <w:kern w:val="0"/>
                <w:sz w:val="21"/>
                <w:szCs w:val="22"/>
              </w:rPr>
              <w:t>蒲江县农业和林业局</w:t>
            </w:r>
          </w:p>
        </w:tc>
        <w:tc>
          <w:tcPr>
            <w:tcW w:w="646" w:type="pct"/>
            <w:vAlign w:val="center"/>
          </w:tcPr>
          <w:p w:rsidR="0060169B" w:rsidRPr="00FD7AEC" w:rsidRDefault="0060169B" w:rsidP="00AC1C27">
            <w:pPr>
              <w:widowControl/>
              <w:spacing w:after="120"/>
              <w:rPr>
                <w:rFonts w:ascii="宋体" w:eastAsia="宋体" w:hAnsi="宋体"/>
                <w:kern w:val="0"/>
              </w:rPr>
            </w:pPr>
            <w:r w:rsidRPr="00FD7AEC">
              <w:rPr>
                <w:rFonts w:ascii="宋体" w:eastAsia="宋体" w:hAnsi="宋体" w:hint="eastAsia"/>
                <w:kern w:val="0"/>
                <w:sz w:val="21"/>
                <w:szCs w:val="22"/>
              </w:rPr>
              <w:t>机关团体</w:t>
            </w:r>
          </w:p>
        </w:tc>
        <w:tc>
          <w:tcPr>
            <w:tcW w:w="2802" w:type="pct"/>
            <w:vAlign w:val="center"/>
          </w:tcPr>
          <w:p w:rsidR="0060169B" w:rsidRPr="00FD7AEC" w:rsidRDefault="0060169B" w:rsidP="00554921">
            <w:pPr>
              <w:widowControl/>
              <w:spacing w:after="120"/>
              <w:jc w:val="left"/>
              <w:rPr>
                <w:rFonts w:ascii="Times New Roman" w:eastAsia="宋体" w:hAnsi="Times New Roman"/>
                <w:kern w:val="0"/>
              </w:rPr>
            </w:pPr>
            <w:r w:rsidRPr="00FD7AEC">
              <w:rPr>
                <w:rFonts w:ascii="Times New Roman" w:eastAsia="宋体" w:hAnsi="Times New Roman" w:hint="eastAsia"/>
                <w:kern w:val="0"/>
                <w:sz w:val="21"/>
                <w:szCs w:val="21"/>
              </w:rPr>
              <w:t>参与技术研究、推广，创新点</w:t>
            </w:r>
            <w:r w:rsidRPr="00FD7AEC">
              <w:rPr>
                <w:rFonts w:ascii="Times New Roman" w:eastAsia="宋体" w:hAnsi="Times New Roman"/>
                <w:kern w:val="0"/>
                <w:sz w:val="21"/>
                <w:szCs w:val="21"/>
              </w:rPr>
              <w:t>2</w:t>
            </w:r>
            <w:r w:rsidRPr="00FD7AEC">
              <w:rPr>
                <w:rFonts w:ascii="Times New Roman" w:eastAsia="宋体" w:hAnsi="Times New Roman" w:hint="eastAsia"/>
                <w:kern w:val="0"/>
                <w:sz w:val="21"/>
                <w:szCs w:val="21"/>
              </w:rPr>
              <w:t>、</w:t>
            </w:r>
            <w:r w:rsidRPr="00FD7AEC">
              <w:rPr>
                <w:rFonts w:ascii="Times New Roman" w:eastAsia="宋体" w:hAnsi="Times New Roman"/>
                <w:kern w:val="0"/>
                <w:sz w:val="21"/>
                <w:szCs w:val="21"/>
              </w:rPr>
              <w:t>3</w:t>
            </w:r>
            <w:r w:rsidR="00B05529" w:rsidRPr="00FD7AEC">
              <w:rPr>
                <w:rFonts w:ascii="Times New Roman" w:eastAsia="宋体" w:hAnsi="Times New Roman" w:hint="eastAsia"/>
                <w:kern w:val="0"/>
                <w:sz w:val="21"/>
                <w:szCs w:val="21"/>
              </w:rPr>
              <w:t>。</w:t>
            </w:r>
          </w:p>
        </w:tc>
      </w:tr>
      <w:tr w:rsidR="00FD7AEC" w:rsidRPr="00FD7AEC" w:rsidTr="00886D57">
        <w:trPr>
          <w:trHeight w:val="588"/>
          <w:jc w:val="center"/>
        </w:trPr>
        <w:tc>
          <w:tcPr>
            <w:tcW w:w="1552" w:type="pct"/>
            <w:vAlign w:val="center"/>
          </w:tcPr>
          <w:p w:rsidR="0060169B" w:rsidRPr="00FD7AEC" w:rsidRDefault="0060169B" w:rsidP="00D150F0">
            <w:pPr>
              <w:widowControl/>
              <w:spacing w:after="120"/>
              <w:jc w:val="left"/>
              <w:rPr>
                <w:rFonts w:ascii="宋体" w:eastAsia="宋体" w:hAnsi="宋体"/>
                <w:kern w:val="0"/>
              </w:rPr>
            </w:pPr>
            <w:r w:rsidRPr="00FD7AEC">
              <w:rPr>
                <w:rFonts w:ascii="宋体" w:eastAsia="宋体" w:hAnsi="宋体" w:hint="eastAsia"/>
                <w:kern w:val="0"/>
                <w:sz w:val="21"/>
                <w:szCs w:val="22"/>
              </w:rPr>
              <w:t>绵阳市梓潼县农业局</w:t>
            </w:r>
          </w:p>
        </w:tc>
        <w:tc>
          <w:tcPr>
            <w:tcW w:w="646" w:type="pct"/>
            <w:vAlign w:val="center"/>
          </w:tcPr>
          <w:p w:rsidR="0060169B" w:rsidRPr="00FD7AEC" w:rsidRDefault="0060169B" w:rsidP="00AC1C27">
            <w:pPr>
              <w:widowControl/>
              <w:spacing w:after="120"/>
              <w:rPr>
                <w:rFonts w:ascii="宋体" w:eastAsia="宋体" w:hAnsi="宋体"/>
                <w:kern w:val="0"/>
              </w:rPr>
            </w:pPr>
            <w:r w:rsidRPr="00FD7AEC">
              <w:rPr>
                <w:rFonts w:ascii="宋体" w:eastAsia="宋体" w:hAnsi="宋体" w:hint="eastAsia"/>
                <w:kern w:val="0"/>
                <w:sz w:val="21"/>
                <w:szCs w:val="22"/>
              </w:rPr>
              <w:t>机关团体</w:t>
            </w:r>
          </w:p>
        </w:tc>
        <w:tc>
          <w:tcPr>
            <w:tcW w:w="2802" w:type="pct"/>
            <w:vAlign w:val="center"/>
          </w:tcPr>
          <w:p w:rsidR="0060169B" w:rsidRPr="00FD7AEC" w:rsidRDefault="0060169B" w:rsidP="00554921">
            <w:pPr>
              <w:widowControl/>
              <w:spacing w:after="120"/>
              <w:jc w:val="left"/>
              <w:rPr>
                <w:rFonts w:ascii="Times New Roman" w:eastAsia="宋体" w:hAnsi="Times New Roman"/>
                <w:kern w:val="0"/>
              </w:rPr>
            </w:pPr>
            <w:r w:rsidRPr="00FD7AEC">
              <w:rPr>
                <w:rFonts w:ascii="Times New Roman" w:eastAsia="宋体" w:hAnsi="Times New Roman" w:hint="eastAsia"/>
                <w:kern w:val="0"/>
                <w:sz w:val="21"/>
                <w:szCs w:val="21"/>
              </w:rPr>
              <w:t>参与技术推广、基地建设和品牌创建，创新点</w:t>
            </w:r>
            <w:r w:rsidRPr="00FD7AEC">
              <w:rPr>
                <w:rFonts w:ascii="Times New Roman" w:eastAsia="宋体" w:hAnsi="Times New Roman"/>
                <w:kern w:val="0"/>
                <w:sz w:val="21"/>
                <w:szCs w:val="21"/>
              </w:rPr>
              <w:t>3</w:t>
            </w:r>
            <w:r w:rsidR="00B05529" w:rsidRPr="00FD7AEC">
              <w:rPr>
                <w:rFonts w:ascii="Times New Roman" w:eastAsia="宋体" w:hAnsi="Times New Roman" w:hint="eastAsia"/>
                <w:kern w:val="0"/>
                <w:sz w:val="21"/>
                <w:szCs w:val="21"/>
              </w:rPr>
              <w:t>。</w:t>
            </w:r>
          </w:p>
        </w:tc>
      </w:tr>
      <w:tr w:rsidR="00FD7AEC" w:rsidRPr="00FD7AEC" w:rsidTr="00886D57">
        <w:trPr>
          <w:trHeight w:val="588"/>
          <w:jc w:val="center"/>
        </w:trPr>
        <w:tc>
          <w:tcPr>
            <w:tcW w:w="1552" w:type="pct"/>
            <w:vAlign w:val="center"/>
          </w:tcPr>
          <w:p w:rsidR="0060169B" w:rsidRPr="00FD7AEC" w:rsidRDefault="0060169B" w:rsidP="00D150F0">
            <w:pPr>
              <w:widowControl/>
              <w:spacing w:after="120"/>
              <w:jc w:val="left"/>
              <w:rPr>
                <w:rFonts w:ascii="宋体" w:eastAsia="宋体" w:hAnsi="宋体"/>
                <w:kern w:val="0"/>
              </w:rPr>
            </w:pPr>
            <w:r w:rsidRPr="00FD7AEC">
              <w:rPr>
                <w:rFonts w:ascii="宋体" w:eastAsia="宋体" w:hAnsi="宋体" w:hint="eastAsia"/>
                <w:kern w:val="0"/>
                <w:sz w:val="21"/>
                <w:szCs w:val="22"/>
              </w:rPr>
              <w:t>眉山市彭山区天鑫农业发展有限公司</w:t>
            </w:r>
          </w:p>
        </w:tc>
        <w:tc>
          <w:tcPr>
            <w:tcW w:w="646" w:type="pct"/>
            <w:vAlign w:val="center"/>
          </w:tcPr>
          <w:p w:rsidR="0060169B" w:rsidRPr="00FD7AEC" w:rsidRDefault="0060169B" w:rsidP="00AC1C27">
            <w:pPr>
              <w:widowControl/>
              <w:spacing w:after="120"/>
              <w:rPr>
                <w:rFonts w:ascii="宋体" w:eastAsia="宋体" w:hAnsi="宋体"/>
                <w:kern w:val="0"/>
              </w:rPr>
            </w:pPr>
            <w:r w:rsidRPr="00FD7AEC">
              <w:rPr>
                <w:rFonts w:ascii="宋体" w:eastAsia="宋体" w:hAnsi="宋体" w:hint="eastAsia"/>
                <w:kern w:val="0"/>
                <w:sz w:val="21"/>
                <w:szCs w:val="22"/>
              </w:rPr>
              <w:t>企业</w:t>
            </w:r>
          </w:p>
        </w:tc>
        <w:tc>
          <w:tcPr>
            <w:tcW w:w="2802" w:type="pct"/>
            <w:vAlign w:val="center"/>
          </w:tcPr>
          <w:p w:rsidR="0060169B" w:rsidRPr="00FD7AEC" w:rsidRDefault="0060169B" w:rsidP="00554921">
            <w:pPr>
              <w:widowControl/>
              <w:spacing w:after="120"/>
              <w:jc w:val="left"/>
              <w:rPr>
                <w:rFonts w:ascii="Times New Roman" w:eastAsia="宋体" w:hAnsi="Times New Roman"/>
                <w:kern w:val="0"/>
              </w:rPr>
            </w:pPr>
            <w:r w:rsidRPr="00FD7AEC">
              <w:rPr>
                <w:rFonts w:ascii="Times New Roman" w:eastAsia="宋体" w:hAnsi="Times New Roman" w:hint="eastAsia"/>
                <w:kern w:val="0"/>
                <w:sz w:val="21"/>
                <w:szCs w:val="21"/>
              </w:rPr>
              <w:t>参与技术推广、基地建设和品牌创建，创新点</w:t>
            </w:r>
            <w:r w:rsidRPr="00FD7AEC">
              <w:rPr>
                <w:rFonts w:ascii="Times New Roman" w:eastAsia="宋体" w:hAnsi="Times New Roman"/>
                <w:kern w:val="0"/>
                <w:sz w:val="21"/>
                <w:szCs w:val="21"/>
              </w:rPr>
              <w:t>3</w:t>
            </w:r>
            <w:r w:rsidR="00B05529" w:rsidRPr="00FD7AEC">
              <w:rPr>
                <w:rFonts w:ascii="Times New Roman" w:eastAsia="宋体" w:hAnsi="Times New Roman" w:hint="eastAsia"/>
                <w:kern w:val="0"/>
                <w:sz w:val="21"/>
                <w:szCs w:val="21"/>
              </w:rPr>
              <w:t>。</w:t>
            </w:r>
          </w:p>
        </w:tc>
      </w:tr>
      <w:tr w:rsidR="00FD7AEC" w:rsidRPr="00FD7AEC" w:rsidTr="00886D57">
        <w:trPr>
          <w:trHeight w:val="588"/>
          <w:jc w:val="center"/>
        </w:trPr>
        <w:tc>
          <w:tcPr>
            <w:tcW w:w="1552" w:type="pct"/>
            <w:vAlign w:val="center"/>
          </w:tcPr>
          <w:p w:rsidR="0060169B" w:rsidRPr="00FD7AEC" w:rsidRDefault="00B80389" w:rsidP="00D150F0">
            <w:pPr>
              <w:widowControl/>
              <w:spacing w:after="120"/>
              <w:jc w:val="left"/>
              <w:rPr>
                <w:rFonts w:ascii="宋体" w:eastAsia="宋体" w:hAnsi="宋体"/>
                <w:kern w:val="0"/>
              </w:rPr>
            </w:pPr>
            <w:r w:rsidRPr="00FD7AEC">
              <w:rPr>
                <w:rFonts w:ascii="宋体" w:eastAsia="宋体" w:hAnsi="宋体" w:hint="eastAsia"/>
                <w:kern w:val="0"/>
                <w:sz w:val="21"/>
                <w:szCs w:val="22"/>
              </w:rPr>
              <w:t>眉山市东坡区盘鳌乡蜜柚合作社</w:t>
            </w:r>
          </w:p>
        </w:tc>
        <w:tc>
          <w:tcPr>
            <w:tcW w:w="646" w:type="pct"/>
            <w:vAlign w:val="center"/>
          </w:tcPr>
          <w:p w:rsidR="0060169B" w:rsidRPr="00FD7AEC" w:rsidRDefault="00521AD2" w:rsidP="00AC1C27">
            <w:pPr>
              <w:widowControl/>
              <w:spacing w:after="120"/>
              <w:rPr>
                <w:rFonts w:ascii="宋体" w:eastAsia="宋体" w:hAnsi="宋体"/>
                <w:kern w:val="0"/>
              </w:rPr>
            </w:pPr>
            <w:r w:rsidRPr="00FD7AEC">
              <w:rPr>
                <w:rFonts w:ascii="宋体" w:eastAsia="宋体" w:hAnsi="宋体" w:hint="eastAsia"/>
                <w:kern w:val="0"/>
                <w:sz w:val="21"/>
              </w:rPr>
              <w:t>其他</w:t>
            </w:r>
          </w:p>
        </w:tc>
        <w:tc>
          <w:tcPr>
            <w:tcW w:w="2802" w:type="pct"/>
            <w:vAlign w:val="center"/>
          </w:tcPr>
          <w:p w:rsidR="0060169B" w:rsidRPr="00FD7AEC" w:rsidRDefault="0060169B" w:rsidP="00554921">
            <w:pPr>
              <w:widowControl/>
              <w:spacing w:after="120"/>
              <w:jc w:val="left"/>
              <w:rPr>
                <w:rFonts w:ascii="Times New Roman" w:eastAsia="宋体" w:hAnsi="Times New Roman"/>
                <w:kern w:val="0"/>
              </w:rPr>
            </w:pPr>
            <w:r w:rsidRPr="00FD7AEC">
              <w:rPr>
                <w:rFonts w:ascii="Times New Roman" w:eastAsia="宋体" w:hAnsi="Times New Roman" w:hint="eastAsia"/>
                <w:kern w:val="0"/>
                <w:sz w:val="21"/>
                <w:szCs w:val="21"/>
              </w:rPr>
              <w:t>参与技术推广、基地建设和品牌创建，创新点</w:t>
            </w:r>
            <w:r w:rsidRPr="00FD7AEC">
              <w:rPr>
                <w:rFonts w:ascii="Times New Roman" w:eastAsia="宋体" w:hAnsi="Times New Roman"/>
                <w:kern w:val="0"/>
                <w:sz w:val="21"/>
                <w:szCs w:val="21"/>
              </w:rPr>
              <w:t>3</w:t>
            </w:r>
            <w:r w:rsidRPr="00FD7AEC">
              <w:rPr>
                <w:rFonts w:ascii="Times New Roman" w:eastAsia="宋体" w:hAnsi="Times New Roman" w:hint="eastAsia"/>
                <w:kern w:val="0"/>
                <w:sz w:val="21"/>
                <w:szCs w:val="21"/>
              </w:rPr>
              <w:t>。</w:t>
            </w:r>
          </w:p>
        </w:tc>
      </w:tr>
      <w:tr w:rsidR="00FD7AEC" w:rsidRPr="00FD7AEC" w:rsidTr="00886D57">
        <w:trPr>
          <w:trHeight w:val="588"/>
          <w:jc w:val="center"/>
        </w:trPr>
        <w:tc>
          <w:tcPr>
            <w:tcW w:w="1552" w:type="pct"/>
            <w:vAlign w:val="center"/>
          </w:tcPr>
          <w:p w:rsidR="0060169B" w:rsidRPr="00FD7AEC" w:rsidRDefault="0060169B" w:rsidP="00D150F0">
            <w:pPr>
              <w:widowControl/>
              <w:spacing w:after="120"/>
              <w:jc w:val="left"/>
              <w:rPr>
                <w:rFonts w:ascii="宋体" w:eastAsia="宋体" w:hAnsi="宋体"/>
                <w:kern w:val="0"/>
              </w:rPr>
            </w:pPr>
            <w:r w:rsidRPr="00FD7AEC">
              <w:rPr>
                <w:rFonts w:ascii="宋体" w:eastAsia="宋体" w:hAnsi="宋体" w:hint="eastAsia"/>
                <w:kern w:val="0"/>
                <w:sz w:val="21"/>
                <w:szCs w:val="22"/>
              </w:rPr>
              <w:t>平昌县大运村万寿红柚专业合作社</w:t>
            </w:r>
          </w:p>
        </w:tc>
        <w:tc>
          <w:tcPr>
            <w:tcW w:w="646" w:type="pct"/>
            <w:vAlign w:val="center"/>
          </w:tcPr>
          <w:p w:rsidR="0060169B" w:rsidRPr="00FD7AEC" w:rsidRDefault="0060169B" w:rsidP="00AC1C27">
            <w:pPr>
              <w:widowControl/>
              <w:spacing w:after="120"/>
              <w:rPr>
                <w:rFonts w:ascii="宋体" w:eastAsia="宋体" w:hAnsi="宋体"/>
                <w:kern w:val="0"/>
              </w:rPr>
            </w:pPr>
            <w:r w:rsidRPr="00FD7AEC">
              <w:rPr>
                <w:rFonts w:ascii="宋体" w:eastAsia="宋体" w:hAnsi="宋体" w:hint="eastAsia"/>
                <w:kern w:val="0"/>
                <w:sz w:val="21"/>
                <w:szCs w:val="22"/>
              </w:rPr>
              <w:t>其他</w:t>
            </w:r>
          </w:p>
        </w:tc>
        <w:tc>
          <w:tcPr>
            <w:tcW w:w="2802" w:type="pct"/>
            <w:vAlign w:val="center"/>
          </w:tcPr>
          <w:p w:rsidR="0060169B" w:rsidRPr="00FD7AEC" w:rsidRDefault="0060169B" w:rsidP="00723297">
            <w:pPr>
              <w:widowControl/>
              <w:spacing w:after="120"/>
              <w:jc w:val="left"/>
              <w:rPr>
                <w:rFonts w:ascii="宋体" w:eastAsia="宋体" w:hAnsi="宋体"/>
                <w:kern w:val="0"/>
              </w:rPr>
            </w:pPr>
            <w:r w:rsidRPr="00FD7AEC">
              <w:rPr>
                <w:rFonts w:ascii="Times New Roman" w:eastAsia="宋体" w:hAnsi="Times New Roman" w:hint="eastAsia"/>
                <w:kern w:val="0"/>
                <w:sz w:val="21"/>
                <w:szCs w:val="21"/>
              </w:rPr>
              <w:t>参与技术推广和基地建设，创新点</w:t>
            </w:r>
            <w:r w:rsidRPr="00FD7AEC">
              <w:rPr>
                <w:rFonts w:ascii="Times New Roman" w:eastAsia="宋体" w:hAnsi="Times New Roman"/>
                <w:kern w:val="0"/>
                <w:sz w:val="21"/>
                <w:szCs w:val="21"/>
              </w:rPr>
              <w:t>3</w:t>
            </w:r>
            <w:r w:rsidRPr="00FD7AEC">
              <w:rPr>
                <w:rFonts w:ascii="Times New Roman" w:eastAsia="宋体" w:hAnsi="Times New Roman" w:hint="eastAsia"/>
                <w:kern w:val="0"/>
                <w:sz w:val="21"/>
                <w:szCs w:val="21"/>
              </w:rPr>
              <w:t>。</w:t>
            </w:r>
          </w:p>
        </w:tc>
      </w:tr>
    </w:tbl>
    <w:p w:rsidR="0060169B" w:rsidRPr="00FD7AEC" w:rsidRDefault="0060169B" w:rsidP="00C10609">
      <w:pPr>
        <w:spacing w:line="360" w:lineRule="auto"/>
        <w:rPr>
          <w:rFonts w:ascii="Times New Roman" w:eastAsia="宋体" w:hAnsi="Times New Roman"/>
        </w:rPr>
      </w:pPr>
    </w:p>
    <w:p w:rsidR="0060169B" w:rsidRPr="00FD7AEC" w:rsidRDefault="00952605" w:rsidP="00C10609">
      <w:pPr>
        <w:spacing w:before="120" w:after="120" w:line="360" w:lineRule="auto"/>
        <w:rPr>
          <w:rFonts w:ascii="Times New Roman" w:eastAsia="宋体" w:hAnsi="Times New Roman"/>
          <w:b/>
        </w:rPr>
      </w:pPr>
      <w:r>
        <w:rPr>
          <w:rFonts w:ascii="Times New Roman" w:eastAsia="宋体" w:hAnsi="Times New Roman" w:hint="eastAsia"/>
          <w:b/>
        </w:rPr>
        <w:t>六</w:t>
      </w:r>
      <w:r w:rsidR="0060169B" w:rsidRPr="00FD7AEC">
        <w:rPr>
          <w:rFonts w:ascii="Times New Roman" w:eastAsia="宋体" w:hAnsi="Times New Roman" w:hint="eastAsia"/>
          <w:b/>
        </w:rPr>
        <w:t>、完成人合作关系说明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90"/>
      </w:tblGrid>
      <w:tr w:rsidR="00FD7AEC" w:rsidRPr="00FD7AEC" w:rsidTr="003A2594">
        <w:tc>
          <w:tcPr>
            <w:tcW w:w="8290" w:type="dxa"/>
          </w:tcPr>
          <w:p w:rsidR="0060169B" w:rsidRPr="00FD7AEC" w:rsidRDefault="0060169B" w:rsidP="003A2594">
            <w:pPr>
              <w:overflowPunct w:val="0"/>
              <w:spacing w:line="360" w:lineRule="exact"/>
              <w:ind w:firstLineChars="200" w:firstLine="422"/>
              <w:rPr>
                <w:rStyle w:val="a3"/>
                <w:rFonts w:ascii="Times New Roman" w:eastAsia="宋体" w:hAnsi="Times New Roman"/>
                <w:b w:val="0"/>
              </w:rPr>
            </w:pPr>
            <w:r w:rsidRPr="00FD7AEC">
              <w:rPr>
                <w:rStyle w:val="a3"/>
                <w:rFonts w:ascii="Times New Roman" w:eastAsia="宋体" w:hAnsi="Times New Roman" w:hint="eastAsia"/>
                <w:sz w:val="21"/>
              </w:rPr>
              <w:t>王小蓉：</w:t>
            </w:r>
            <w:r w:rsidRPr="00FD7AEC">
              <w:rPr>
                <w:rStyle w:val="a3"/>
                <w:rFonts w:ascii="Times New Roman" w:eastAsia="宋体" w:hAnsi="Times New Roman" w:hint="eastAsia"/>
                <w:b w:val="0"/>
                <w:sz w:val="21"/>
              </w:rPr>
              <w:t>第</w:t>
            </w:r>
            <w:r w:rsidRPr="00FD7AEC">
              <w:rPr>
                <w:rStyle w:val="a3"/>
                <w:rFonts w:ascii="Times New Roman" w:eastAsia="宋体" w:hAnsi="Times New Roman"/>
                <w:b w:val="0"/>
                <w:sz w:val="21"/>
              </w:rPr>
              <w:t>1</w:t>
            </w:r>
            <w:r w:rsidRPr="00FD7AEC">
              <w:rPr>
                <w:rStyle w:val="a3"/>
                <w:rFonts w:ascii="Times New Roman" w:eastAsia="宋体" w:hAnsi="Times New Roman" w:hint="eastAsia"/>
                <w:b w:val="0"/>
                <w:sz w:val="21"/>
              </w:rPr>
              <w:t>完成人，工作单位为四川农业大学，</w:t>
            </w:r>
            <w:r w:rsidRPr="00FD7AEC">
              <w:rPr>
                <w:rStyle w:val="a3"/>
                <w:rFonts w:ascii="Times New Roman" w:eastAsia="宋体" w:hAnsi="Times New Roman"/>
                <w:b w:val="0"/>
                <w:sz w:val="21"/>
              </w:rPr>
              <w:t>2009~2017</w:t>
            </w:r>
            <w:r w:rsidRPr="00FD7AEC">
              <w:rPr>
                <w:rStyle w:val="a3"/>
                <w:rFonts w:ascii="Times New Roman" w:eastAsia="宋体" w:hAnsi="Times New Roman" w:hint="eastAsia"/>
                <w:b w:val="0"/>
                <w:sz w:val="21"/>
              </w:rPr>
              <w:t>年主持本项目，负责技</w:t>
            </w:r>
            <w:r w:rsidRPr="00FD7AEC">
              <w:rPr>
                <w:rStyle w:val="a3"/>
                <w:rFonts w:ascii="Times New Roman" w:eastAsia="宋体" w:hAnsi="Times New Roman" w:hint="eastAsia"/>
                <w:b w:val="0"/>
                <w:sz w:val="21"/>
              </w:rPr>
              <w:lastRenderedPageBreak/>
              <w:t>术方案和技术路线制定，主持蜜柚新品种引进筛选和示范推广、配套砧木筛选应用、嫁接亲和机制研究，配套栽培技术研究、标准制定及推广，是多个项目的负责人、新品种审定证书和授权专利的第一完成人、发表论文的通讯作者。</w:t>
            </w:r>
          </w:p>
          <w:p w:rsidR="0060169B" w:rsidRPr="00FD7AEC" w:rsidRDefault="0060169B" w:rsidP="003A2594">
            <w:pPr>
              <w:overflowPunct w:val="0"/>
              <w:spacing w:line="360" w:lineRule="exact"/>
              <w:ind w:firstLineChars="200" w:firstLine="422"/>
              <w:rPr>
                <w:rStyle w:val="a3"/>
                <w:rFonts w:ascii="Times New Roman" w:eastAsia="宋体" w:hAnsi="Times New Roman"/>
                <w:b w:val="0"/>
              </w:rPr>
            </w:pPr>
            <w:r w:rsidRPr="00FD7AEC">
              <w:rPr>
                <w:rStyle w:val="a3"/>
                <w:rFonts w:ascii="Times New Roman" w:eastAsia="宋体" w:hAnsi="Times New Roman" w:hint="eastAsia"/>
                <w:sz w:val="21"/>
              </w:rPr>
              <w:t>汤浩茹：</w:t>
            </w:r>
            <w:r w:rsidRPr="00FD7AEC">
              <w:rPr>
                <w:rStyle w:val="a3"/>
                <w:rFonts w:ascii="Times New Roman" w:eastAsia="宋体" w:hAnsi="Times New Roman" w:hint="eastAsia"/>
                <w:b w:val="0"/>
                <w:sz w:val="21"/>
              </w:rPr>
              <w:t>第</w:t>
            </w:r>
            <w:r w:rsidRPr="00FD7AEC">
              <w:rPr>
                <w:rStyle w:val="a3"/>
                <w:rFonts w:ascii="Times New Roman" w:eastAsia="宋体" w:hAnsi="Times New Roman"/>
                <w:b w:val="0"/>
                <w:sz w:val="21"/>
              </w:rPr>
              <w:t>2</w:t>
            </w:r>
            <w:r w:rsidRPr="00FD7AEC">
              <w:rPr>
                <w:rStyle w:val="a3"/>
                <w:rFonts w:ascii="Times New Roman" w:eastAsia="宋体" w:hAnsi="Times New Roman" w:hint="eastAsia"/>
                <w:b w:val="0"/>
                <w:sz w:val="21"/>
              </w:rPr>
              <w:t>完成人，工作单位为四川农业大学，</w:t>
            </w:r>
            <w:r w:rsidRPr="00FD7AEC">
              <w:rPr>
                <w:rStyle w:val="a3"/>
                <w:rFonts w:ascii="Times New Roman" w:eastAsia="宋体" w:hAnsi="Times New Roman"/>
                <w:b w:val="0"/>
                <w:sz w:val="21"/>
              </w:rPr>
              <w:t>2009~2017</w:t>
            </w:r>
            <w:r w:rsidRPr="00FD7AEC">
              <w:rPr>
                <w:rStyle w:val="a3"/>
                <w:rFonts w:ascii="Times New Roman" w:eastAsia="宋体" w:hAnsi="Times New Roman" w:hint="eastAsia"/>
                <w:b w:val="0"/>
                <w:sz w:val="21"/>
              </w:rPr>
              <w:t>年主研参加蜜柚新品种引进筛选和示范推广、标准制定，参加新品种审定、专利申报和论文发表。</w:t>
            </w:r>
          </w:p>
          <w:p w:rsidR="0060169B" w:rsidRPr="00FD7AEC" w:rsidRDefault="0060169B" w:rsidP="003A2594">
            <w:pPr>
              <w:overflowPunct w:val="0"/>
              <w:spacing w:line="360" w:lineRule="exact"/>
              <w:ind w:firstLineChars="200" w:firstLine="422"/>
              <w:rPr>
                <w:rStyle w:val="a3"/>
                <w:rFonts w:ascii="Times New Roman" w:eastAsia="宋体" w:hAnsi="Times New Roman"/>
                <w:b w:val="0"/>
              </w:rPr>
            </w:pPr>
            <w:r w:rsidRPr="00FD7AEC">
              <w:rPr>
                <w:rStyle w:val="a3"/>
                <w:rFonts w:ascii="Times New Roman" w:eastAsia="宋体" w:hAnsi="Times New Roman" w:hint="eastAsia"/>
                <w:sz w:val="21"/>
              </w:rPr>
              <w:t>马建英：</w:t>
            </w:r>
            <w:r w:rsidRPr="00FD7AEC">
              <w:rPr>
                <w:rStyle w:val="a3"/>
                <w:rFonts w:ascii="Times New Roman" w:eastAsia="宋体" w:hAnsi="Times New Roman" w:hint="eastAsia"/>
                <w:b w:val="0"/>
                <w:sz w:val="21"/>
              </w:rPr>
              <w:t>第</w:t>
            </w:r>
            <w:r w:rsidRPr="00FD7AEC">
              <w:rPr>
                <w:rStyle w:val="a3"/>
                <w:rFonts w:ascii="Times New Roman" w:eastAsia="宋体" w:hAnsi="Times New Roman"/>
                <w:b w:val="0"/>
                <w:sz w:val="21"/>
              </w:rPr>
              <w:t>3</w:t>
            </w:r>
            <w:r w:rsidRPr="00FD7AEC">
              <w:rPr>
                <w:rStyle w:val="a3"/>
                <w:rFonts w:ascii="Times New Roman" w:eastAsia="宋体" w:hAnsi="Times New Roman" w:hint="eastAsia"/>
                <w:b w:val="0"/>
                <w:sz w:val="21"/>
              </w:rPr>
              <w:t>完成人，工作单位为眉山职业技术学院，</w:t>
            </w:r>
            <w:r w:rsidRPr="00FD7AEC">
              <w:rPr>
                <w:rStyle w:val="a3"/>
                <w:rFonts w:ascii="Times New Roman" w:eastAsia="宋体" w:hAnsi="Times New Roman"/>
                <w:b w:val="0"/>
                <w:sz w:val="21"/>
              </w:rPr>
              <w:t>2009~2017</w:t>
            </w:r>
            <w:r w:rsidRPr="00FD7AEC">
              <w:rPr>
                <w:rStyle w:val="a3"/>
                <w:rFonts w:ascii="Times New Roman" w:eastAsia="宋体" w:hAnsi="Times New Roman" w:hint="eastAsia"/>
                <w:b w:val="0"/>
                <w:sz w:val="21"/>
              </w:rPr>
              <w:t>年合作，主研参加蜜柚新品种引进筛选和配套栽培新技术研究、标准制定及推广应用，参加新品种审定和示范推广。</w:t>
            </w:r>
          </w:p>
          <w:p w:rsidR="0060169B" w:rsidRPr="00FD7AEC" w:rsidRDefault="0060169B" w:rsidP="003A2594">
            <w:pPr>
              <w:overflowPunct w:val="0"/>
              <w:spacing w:line="360" w:lineRule="exact"/>
              <w:ind w:firstLineChars="200" w:firstLine="422"/>
              <w:rPr>
                <w:rStyle w:val="a3"/>
                <w:rFonts w:ascii="Times New Roman" w:eastAsia="宋体" w:hAnsi="Times New Roman"/>
                <w:b w:val="0"/>
              </w:rPr>
            </w:pPr>
            <w:r w:rsidRPr="00FD7AEC">
              <w:rPr>
                <w:rStyle w:val="a3"/>
                <w:rFonts w:ascii="Times New Roman" w:eastAsia="宋体" w:hAnsi="Times New Roman" w:hint="eastAsia"/>
                <w:sz w:val="21"/>
              </w:rPr>
              <w:t>王燕：</w:t>
            </w:r>
            <w:r w:rsidRPr="00FD7AEC">
              <w:rPr>
                <w:rStyle w:val="a3"/>
                <w:rFonts w:ascii="Times New Roman" w:eastAsia="宋体" w:hAnsi="Times New Roman" w:hint="eastAsia"/>
                <w:b w:val="0"/>
                <w:sz w:val="21"/>
              </w:rPr>
              <w:t>第</w:t>
            </w:r>
            <w:r w:rsidRPr="00FD7AEC">
              <w:rPr>
                <w:rStyle w:val="a3"/>
                <w:rFonts w:ascii="Times New Roman" w:eastAsia="宋体" w:hAnsi="Times New Roman"/>
                <w:b w:val="0"/>
                <w:sz w:val="21"/>
              </w:rPr>
              <w:t>4</w:t>
            </w:r>
            <w:r w:rsidRPr="00FD7AEC">
              <w:rPr>
                <w:rStyle w:val="a3"/>
                <w:rFonts w:ascii="Times New Roman" w:eastAsia="宋体" w:hAnsi="Times New Roman" w:hint="eastAsia"/>
                <w:b w:val="0"/>
                <w:sz w:val="21"/>
              </w:rPr>
              <w:t>完成人，工作单位为四川农业大学，</w:t>
            </w:r>
            <w:r w:rsidRPr="00FD7AEC">
              <w:rPr>
                <w:rStyle w:val="a3"/>
                <w:rFonts w:ascii="Times New Roman" w:eastAsia="宋体" w:hAnsi="Times New Roman"/>
                <w:b w:val="0"/>
                <w:sz w:val="21"/>
              </w:rPr>
              <w:t>20</w:t>
            </w:r>
            <w:r w:rsidR="00C47D7C" w:rsidRPr="00FD7AEC">
              <w:rPr>
                <w:rStyle w:val="a3"/>
                <w:rFonts w:ascii="Times New Roman" w:eastAsia="宋体" w:hAnsi="Times New Roman" w:hint="eastAsia"/>
                <w:b w:val="0"/>
                <w:sz w:val="21"/>
              </w:rPr>
              <w:t>09</w:t>
            </w:r>
            <w:r w:rsidRPr="00FD7AEC">
              <w:rPr>
                <w:rStyle w:val="a3"/>
                <w:rFonts w:ascii="Times New Roman" w:eastAsia="宋体" w:hAnsi="Times New Roman"/>
                <w:b w:val="0"/>
                <w:sz w:val="21"/>
              </w:rPr>
              <w:t>~2017</w:t>
            </w:r>
            <w:r w:rsidRPr="00FD7AEC">
              <w:rPr>
                <w:rStyle w:val="a3"/>
                <w:rFonts w:ascii="Times New Roman" w:eastAsia="宋体" w:hAnsi="Times New Roman" w:hint="eastAsia"/>
                <w:b w:val="0"/>
                <w:sz w:val="21"/>
              </w:rPr>
              <w:t>年主研参加配套砧木筛选应用和砧穗亲和机制研究，编写《成果技术报告》，参加新品种审定、专利申报，发表相关论文。</w:t>
            </w:r>
          </w:p>
          <w:p w:rsidR="0060169B" w:rsidRPr="00FD7AEC" w:rsidRDefault="0060169B" w:rsidP="003A2594">
            <w:pPr>
              <w:overflowPunct w:val="0"/>
              <w:spacing w:line="360" w:lineRule="exact"/>
              <w:ind w:firstLineChars="200" w:firstLine="422"/>
              <w:rPr>
                <w:rStyle w:val="a3"/>
                <w:rFonts w:ascii="Times New Roman" w:eastAsia="宋体" w:hAnsi="Times New Roman"/>
                <w:b w:val="0"/>
              </w:rPr>
            </w:pPr>
            <w:r w:rsidRPr="00FD7AEC">
              <w:rPr>
                <w:rStyle w:val="a3"/>
                <w:rFonts w:ascii="Times New Roman" w:eastAsia="宋体" w:hAnsi="Times New Roman" w:hint="eastAsia"/>
                <w:sz w:val="21"/>
              </w:rPr>
              <w:t>潘东明：</w:t>
            </w:r>
            <w:r w:rsidRPr="00FD7AEC">
              <w:rPr>
                <w:rStyle w:val="a3"/>
                <w:rFonts w:ascii="Times New Roman" w:eastAsia="宋体" w:hAnsi="Times New Roman" w:hint="eastAsia"/>
                <w:b w:val="0"/>
                <w:sz w:val="21"/>
              </w:rPr>
              <w:t>第</w:t>
            </w:r>
            <w:r w:rsidRPr="00FD7AEC">
              <w:rPr>
                <w:rStyle w:val="a3"/>
                <w:rFonts w:ascii="Times New Roman" w:eastAsia="宋体" w:hAnsi="Times New Roman"/>
                <w:b w:val="0"/>
                <w:sz w:val="21"/>
              </w:rPr>
              <w:t>5</w:t>
            </w:r>
            <w:r w:rsidRPr="00FD7AEC">
              <w:rPr>
                <w:rStyle w:val="a3"/>
                <w:rFonts w:ascii="Times New Roman" w:eastAsia="宋体" w:hAnsi="Times New Roman" w:hint="eastAsia"/>
                <w:b w:val="0"/>
                <w:sz w:val="21"/>
              </w:rPr>
              <w:t>完成人，工作单位为福建农林大学，</w:t>
            </w:r>
            <w:r w:rsidRPr="00FD7AEC">
              <w:rPr>
                <w:rStyle w:val="a3"/>
                <w:rFonts w:ascii="Times New Roman" w:eastAsia="宋体" w:hAnsi="Times New Roman"/>
                <w:b w:val="0"/>
                <w:sz w:val="21"/>
              </w:rPr>
              <w:t>2009~2017</w:t>
            </w:r>
            <w:r w:rsidRPr="00FD7AEC">
              <w:rPr>
                <w:rStyle w:val="a3"/>
                <w:rFonts w:ascii="Times New Roman" w:eastAsia="宋体" w:hAnsi="Times New Roman" w:hint="eastAsia"/>
                <w:b w:val="0"/>
                <w:sz w:val="21"/>
              </w:rPr>
              <w:t>年合作，主研参加蜜柚新品种引进筛选、配套砧木筛选应用以及嫁接亲和机制研究以及相关论文发表。</w:t>
            </w:r>
          </w:p>
          <w:p w:rsidR="0060169B" w:rsidRPr="00FD7AEC" w:rsidRDefault="0060169B" w:rsidP="003A2594">
            <w:pPr>
              <w:overflowPunct w:val="0"/>
              <w:spacing w:line="360" w:lineRule="exact"/>
              <w:ind w:firstLineChars="200" w:firstLine="422"/>
              <w:rPr>
                <w:rStyle w:val="a3"/>
                <w:rFonts w:ascii="Times New Roman" w:eastAsia="宋体" w:hAnsi="Times New Roman"/>
                <w:b w:val="0"/>
              </w:rPr>
            </w:pPr>
            <w:r w:rsidRPr="00FD7AEC">
              <w:rPr>
                <w:rStyle w:val="a3"/>
                <w:rFonts w:ascii="Times New Roman" w:eastAsia="宋体" w:hAnsi="Times New Roman" w:hint="eastAsia"/>
                <w:sz w:val="21"/>
              </w:rPr>
              <w:t>武峥：</w:t>
            </w:r>
            <w:r w:rsidRPr="00FD7AEC">
              <w:rPr>
                <w:rStyle w:val="a3"/>
                <w:rFonts w:ascii="Times New Roman" w:eastAsia="宋体" w:hAnsi="Times New Roman" w:hint="eastAsia"/>
                <w:b w:val="0"/>
                <w:sz w:val="21"/>
              </w:rPr>
              <w:t>第</w:t>
            </w:r>
            <w:r w:rsidRPr="00FD7AEC">
              <w:rPr>
                <w:rStyle w:val="a3"/>
                <w:rFonts w:ascii="Times New Roman" w:eastAsia="宋体" w:hAnsi="Times New Roman"/>
                <w:b w:val="0"/>
                <w:sz w:val="21"/>
              </w:rPr>
              <w:t>6</w:t>
            </w:r>
            <w:r w:rsidRPr="00FD7AEC">
              <w:rPr>
                <w:rStyle w:val="a3"/>
                <w:rFonts w:ascii="Times New Roman" w:eastAsia="宋体" w:hAnsi="Times New Roman" w:hint="eastAsia"/>
                <w:b w:val="0"/>
                <w:sz w:val="21"/>
              </w:rPr>
              <w:t>完成人，工作单位为重庆市农业科学院果树研究所，</w:t>
            </w:r>
            <w:r w:rsidRPr="00FD7AEC">
              <w:rPr>
                <w:rStyle w:val="a3"/>
                <w:rFonts w:ascii="Times New Roman" w:eastAsia="宋体" w:hAnsi="Times New Roman"/>
                <w:b w:val="0"/>
                <w:sz w:val="21"/>
              </w:rPr>
              <w:t>2</w:t>
            </w:r>
            <w:r w:rsidR="00C47D7C" w:rsidRPr="00FD7AEC">
              <w:rPr>
                <w:rStyle w:val="a3"/>
                <w:rFonts w:ascii="Times New Roman" w:eastAsia="宋体" w:hAnsi="Times New Roman" w:hint="eastAsia"/>
                <w:b w:val="0"/>
                <w:sz w:val="21"/>
              </w:rPr>
              <w:t>009</w:t>
            </w:r>
            <w:r w:rsidRPr="00FD7AEC">
              <w:rPr>
                <w:rStyle w:val="a3"/>
                <w:rFonts w:ascii="Times New Roman" w:eastAsia="宋体" w:hAnsi="Times New Roman"/>
                <w:b w:val="0"/>
                <w:sz w:val="21"/>
              </w:rPr>
              <w:t>~2017</w:t>
            </w:r>
            <w:r w:rsidRPr="00FD7AEC">
              <w:rPr>
                <w:rStyle w:val="a3"/>
                <w:rFonts w:ascii="Times New Roman" w:eastAsia="宋体" w:hAnsi="Times New Roman" w:hint="eastAsia"/>
                <w:b w:val="0"/>
                <w:sz w:val="21"/>
              </w:rPr>
              <w:t>年主研参加配套栽培新技术研究及应用，参加重庆市示范推广、产业化发展及本区资料收集整理。</w:t>
            </w:r>
          </w:p>
          <w:p w:rsidR="0060169B" w:rsidRPr="00FD7AEC" w:rsidRDefault="0060169B" w:rsidP="003A2594">
            <w:pPr>
              <w:overflowPunct w:val="0"/>
              <w:spacing w:line="360" w:lineRule="exact"/>
              <w:ind w:firstLineChars="200" w:firstLine="422"/>
              <w:rPr>
                <w:rStyle w:val="a3"/>
                <w:rFonts w:ascii="Times New Roman" w:eastAsia="宋体" w:hAnsi="Times New Roman"/>
                <w:b w:val="0"/>
              </w:rPr>
            </w:pPr>
            <w:r w:rsidRPr="00FD7AEC">
              <w:rPr>
                <w:rStyle w:val="a3"/>
                <w:rFonts w:ascii="Times New Roman" w:eastAsia="宋体" w:hAnsi="Times New Roman" w:hint="eastAsia"/>
                <w:sz w:val="21"/>
              </w:rPr>
              <w:t>雷清良：</w:t>
            </w:r>
            <w:r w:rsidRPr="00FD7AEC">
              <w:rPr>
                <w:rStyle w:val="a3"/>
                <w:rFonts w:ascii="Times New Roman" w:eastAsia="宋体" w:hAnsi="Times New Roman" w:hint="eastAsia"/>
                <w:b w:val="0"/>
                <w:sz w:val="21"/>
              </w:rPr>
              <w:t>第</w:t>
            </w:r>
            <w:r w:rsidRPr="00FD7AEC">
              <w:rPr>
                <w:rStyle w:val="a3"/>
                <w:rFonts w:ascii="Times New Roman" w:eastAsia="宋体" w:hAnsi="Times New Roman"/>
                <w:b w:val="0"/>
                <w:sz w:val="21"/>
              </w:rPr>
              <w:t>7</w:t>
            </w:r>
            <w:r w:rsidRPr="00FD7AEC">
              <w:rPr>
                <w:rStyle w:val="a3"/>
                <w:rFonts w:ascii="Times New Roman" w:eastAsia="宋体" w:hAnsi="Times New Roman" w:hint="eastAsia"/>
                <w:b w:val="0"/>
                <w:sz w:val="21"/>
              </w:rPr>
              <w:t>完成人，工作单位为蒲江县农业和林业局，</w:t>
            </w:r>
            <w:r w:rsidRPr="00FD7AEC">
              <w:rPr>
                <w:rStyle w:val="a3"/>
                <w:rFonts w:ascii="Times New Roman" w:eastAsia="宋体" w:hAnsi="Times New Roman"/>
                <w:b w:val="0"/>
                <w:sz w:val="21"/>
              </w:rPr>
              <w:t>20</w:t>
            </w:r>
            <w:r w:rsidR="00C47D7C" w:rsidRPr="00FD7AEC">
              <w:rPr>
                <w:rStyle w:val="a3"/>
                <w:rFonts w:ascii="Times New Roman" w:eastAsia="宋体" w:hAnsi="Times New Roman" w:hint="eastAsia"/>
                <w:b w:val="0"/>
                <w:sz w:val="21"/>
              </w:rPr>
              <w:t>09</w:t>
            </w:r>
            <w:r w:rsidRPr="00FD7AEC">
              <w:rPr>
                <w:rStyle w:val="a3"/>
                <w:rFonts w:ascii="Times New Roman" w:eastAsia="宋体" w:hAnsi="Times New Roman"/>
                <w:b w:val="0"/>
                <w:sz w:val="21"/>
              </w:rPr>
              <w:t>~2017</w:t>
            </w:r>
            <w:r w:rsidRPr="00FD7AEC">
              <w:rPr>
                <w:rStyle w:val="a3"/>
                <w:rFonts w:ascii="Times New Roman" w:eastAsia="宋体" w:hAnsi="Times New Roman" w:hint="eastAsia"/>
                <w:b w:val="0"/>
                <w:sz w:val="21"/>
              </w:rPr>
              <w:t>年主研参加配套栽培新技术研究及应用，参加新品种审定和相关论文发表，参加蒲江县示范推广及资料收集整理。</w:t>
            </w:r>
          </w:p>
          <w:p w:rsidR="0060169B" w:rsidRPr="00FD7AEC" w:rsidRDefault="0060169B" w:rsidP="003A2594">
            <w:pPr>
              <w:overflowPunct w:val="0"/>
              <w:spacing w:line="360" w:lineRule="exact"/>
              <w:ind w:firstLineChars="200" w:firstLine="422"/>
              <w:rPr>
                <w:rStyle w:val="a3"/>
                <w:rFonts w:ascii="Times New Roman" w:eastAsia="宋体" w:hAnsi="Times New Roman"/>
                <w:b w:val="0"/>
              </w:rPr>
            </w:pPr>
            <w:r w:rsidRPr="00FD7AEC">
              <w:rPr>
                <w:rStyle w:val="a3"/>
                <w:rFonts w:ascii="Times New Roman" w:eastAsia="宋体" w:hAnsi="Times New Roman" w:hint="eastAsia"/>
                <w:sz w:val="21"/>
              </w:rPr>
              <w:t>曹春梅：</w:t>
            </w:r>
            <w:r w:rsidRPr="00FD7AEC">
              <w:rPr>
                <w:rStyle w:val="a3"/>
                <w:rFonts w:ascii="Times New Roman" w:eastAsia="宋体" w:hAnsi="Times New Roman" w:hint="eastAsia"/>
                <w:b w:val="0"/>
                <w:sz w:val="21"/>
              </w:rPr>
              <w:t>第</w:t>
            </w:r>
            <w:r w:rsidRPr="00FD7AEC">
              <w:rPr>
                <w:rStyle w:val="a3"/>
                <w:rFonts w:ascii="Times New Roman" w:eastAsia="宋体" w:hAnsi="Times New Roman"/>
                <w:b w:val="0"/>
                <w:sz w:val="21"/>
              </w:rPr>
              <w:t>8</w:t>
            </w:r>
            <w:r w:rsidRPr="00FD7AEC">
              <w:rPr>
                <w:rStyle w:val="a3"/>
                <w:rFonts w:ascii="Times New Roman" w:eastAsia="宋体" w:hAnsi="Times New Roman" w:hint="eastAsia"/>
                <w:b w:val="0"/>
                <w:sz w:val="21"/>
              </w:rPr>
              <w:t>完成人，工作单位为梓潼县农业局，</w:t>
            </w:r>
            <w:r w:rsidRPr="00FD7AEC">
              <w:rPr>
                <w:rStyle w:val="a3"/>
                <w:rFonts w:ascii="Times New Roman" w:eastAsia="宋体" w:hAnsi="Times New Roman"/>
                <w:b w:val="0"/>
                <w:sz w:val="21"/>
              </w:rPr>
              <w:t>20</w:t>
            </w:r>
            <w:r w:rsidR="00C47D7C" w:rsidRPr="00FD7AEC">
              <w:rPr>
                <w:rStyle w:val="a3"/>
                <w:rFonts w:ascii="Times New Roman" w:eastAsia="宋体" w:hAnsi="Times New Roman" w:hint="eastAsia"/>
                <w:b w:val="0"/>
                <w:sz w:val="21"/>
              </w:rPr>
              <w:t>09</w:t>
            </w:r>
            <w:r w:rsidRPr="00FD7AEC">
              <w:rPr>
                <w:rStyle w:val="a3"/>
                <w:rFonts w:ascii="Times New Roman" w:eastAsia="宋体" w:hAnsi="Times New Roman"/>
                <w:b w:val="0"/>
                <w:sz w:val="21"/>
              </w:rPr>
              <w:t>~2017</w:t>
            </w:r>
            <w:r w:rsidRPr="00FD7AEC">
              <w:rPr>
                <w:rStyle w:val="a3"/>
                <w:rFonts w:ascii="Times New Roman" w:eastAsia="宋体" w:hAnsi="Times New Roman" w:hint="eastAsia"/>
                <w:b w:val="0"/>
                <w:sz w:val="21"/>
              </w:rPr>
              <w:t>年主研参加蜜柚配套栽培技术研究及应用，参加梓潼县示范推广及资料收集整理。</w:t>
            </w:r>
          </w:p>
          <w:p w:rsidR="0060169B" w:rsidRPr="00FD7AEC" w:rsidRDefault="0060169B" w:rsidP="003A2594">
            <w:pPr>
              <w:overflowPunct w:val="0"/>
              <w:spacing w:line="360" w:lineRule="exact"/>
              <w:ind w:firstLineChars="200" w:firstLine="422"/>
              <w:rPr>
                <w:rStyle w:val="a3"/>
                <w:rFonts w:ascii="Times New Roman" w:eastAsia="宋体" w:hAnsi="Times New Roman"/>
                <w:b w:val="0"/>
              </w:rPr>
            </w:pPr>
            <w:r w:rsidRPr="00FD7AEC">
              <w:rPr>
                <w:rStyle w:val="a3"/>
                <w:rFonts w:ascii="Times New Roman" w:eastAsia="宋体" w:hAnsi="Times New Roman" w:hint="eastAsia"/>
                <w:sz w:val="21"/>
              </w:rPr>
              <w:t>刘文均：</w:t>
            </w:r>
            <w:r w:rsidRPr="00FD7AEC">
              <w:rPr>
                <w:rStyle w:val="a3"/>
                <w:rFonts w:ascii="Times New Roman" w:eastAsia="宋体" w:hAnsi="Times New Roman" w:hint="eastAsia"/>
                <w:b w:val="0"/>
                <w:sz w:val="21"/>
              </w:rPr>
              <w:t>第</w:t>
            </w:r>
            <w:r w:rsidRPr="00FD7AEC">
              <w:rPr>
                <w:rStyle w:val="a3"/>
                <w:rFonts w:ascii="Times New Roman" w:eastAsia="宋体" w:hAnsi="Times New Roman"/>
                <w:b w:val="0"/>
                <w:sz w:val="21"/>
              </w:rPr>
              <w:t>9</w:t>
            </w:r>
            <w:r w:rsidRPr="00FD7AEC">
              <w:rPr>
                <w:rStyle w:val="a3"/>
                <w:rFonts w:ascii="Times New Roman" w:eastAsia="宋体" w:hAnsi="Times New Roman" w:hint="eastAsia"/>
                <w:b w:val="0"/>
                <w:sz w:val="21"/>
              </w:rPr>
              <w:t>完成人，工作单位为眉山市彭山区天鑫农业发展有限公司，</w:t>
            </w:r>
            <w:r w:rsidRPr="00FD7AEC">
              <w:rPr>
                <w:rStyle w:val="a3"/>
                <w:rFonts w:ascii="Times New Roman" w:eastAsia="宋体" w:hAnsi="Times New Roman"/>
                <w:b w:val="0"/>
                <w:sz w:val="21"/>
              </w:rPr>
              <w:t>20</w:t>
            </w:r>
            <w:r w:rsidR="00C47D7C" w:rsidRPr="00FD7AEC">
              <w:rPr>
                <w:rStyle w:val="a3"/>
                <w:rFonts w:ascii="Times New Roman" w:eastAsia="宋体" w:hAnsi="Times New Roman" w:hint="eastAsia"/>
                <w:b w:val="0"/>
                <w:sz w:val="21"/>
              </w:rPr>
              <w:t>09</w:t>
            </w:r>
            <w:r w:rsidRPr="00FD7AEC">
              <w:rPr>
                <w:rStyle w:val="a3"/>
                <w:rFonts w:ascii="Times New Roman" w:eastAsia="宋体" w:hAnsi="Times New Roman"/>
                <w:b w:val="0"/>
                <w:sz w:val="21"/>
              </w:rPr>
              <w:t>~2017</w:t>
            </w:r>
            <w:r w:rsidRPr="00FD7AEC">
              <w:rPr>
                <w:rStyle w:val="a3"/>
                <w:rFonts w:ascii="Times New Roman" w:eastAsia="宋体" w:hAnsi="Times New Roman" w:hint="eastAsia"/>
                <w:b w:val="0"/>
                <w:sz w:val="21"/>
              </w:rPr>
              <w:t>年主研彩色蜜柚配套栽培技术研究及应用，参加彭山县示范推广及资料收集。</w:t>
            </w:r>
          </w:p>
          <w:p w:rsidR="0060169B" w:rsidRPr="00FD7AEC" w:rsidRDefault="0060169B" w:rsidP="00C47D7C">
            <w:pPr>
              <w:overflowPunct w:val="0"/>
              <w:spacing w:line="360" w:lineRule="exact"/>
              <w:ind w:firstLineChars="200" w:firstLine="422"/>
              <w:rPr>
                <w:rStyle w:val="a3"/>
                <w:rFonts w:ascii="Times New Roman" w:eastAsia="宋体" w:hAnsi="Times New Roman"/>
                <w:b w:val="0"/>
              </w:rPr>
            </w:pPr>
            <w:r w:rsidRPr="00FD7AEC">
              <w:rPr>
                <w:rStyle w:val="a3"/>
                <w:rFonts w:ascii="Times New Roman" w:eastAsia="宋体" w:hAnsi="Times New Roman" w:hint="eastAsia"/>
                <w:sz w:val="21"/>
              </w:rPr>
              <w:t>李明军：</w:t>
            </w:r>
            <w:r w:rsidRPr="00FD7AEC">
              <w:rPr>
                <w:rStyle w:val="a3"/>
                <w:rFonts w:ascii="Times New Roman" w:eastAsia="宋体" w:hAnsi="Times New Roman" w:hint="eastAsia"/>
                <w:b w:val="0"/>
                <w:sz w:val="21"/>
              </w:rPr>
              <w:t>第</w:t>
            </w:r>
            <w:r w:rsidRPr="00FD7AEC">
              <w:rPr>
                <w:rStyle w:val="a3"/>
                <w:rFonts w:ascii="Times New Roman" w:eastAsia="宋体" w:hAnsi="Times New Roman"/>
                <w:b w:val="0"/>
                <w:sz w:val="21"/>
              </w:rPr>
              <w:t>10</w:t>
            </w:r>
            <w:r w:rsidRPr="00FD7AEC">
              <w:rPr>
                <w:rStyle w:val="a3"/>
                <w:rFonts w:ascii="Times New Roman" w:eastAsia="宋体" w:hAnsi="Times New Roman" w:hint="eastAsia"/>
                <w:b w:val="0"/>
                <w:sz w:val="21"/>
              </w:rPr>
              <w:t>完成人，工作单位为眉山市东坡区盘鳌乡蜜柚合作社，</w:t>
            </w:r>
            <w:r w:rsidRPr="00FD7AEC">
              <w:rPr>
                <w:rStyle w:val="a3"/>
                <w:rFonts w:ascii="Times New Roman" w:eastAsia="宋体" w:hAnsi="Times New Roman"/>
                <w:b w:val="0"/>
                <w:sz w:val="21"/>
              </w:rPr>
              <w:t>20</w:t>
            </w:r>
            <w:r w:rsidR="00C47D7C" w:rsidRPr="00FD7AEC">
              <w:rPr>
                <w:rStyle w:val="a3"/>
                <w:rFonts w:ascii="Times New Roman" w:eastAsia="宋体" w:hAnsi="Times New Roman" w:hint="eastAsia"/>
                <w:b w:val="0"/>
                <w:sz w:val="21"/>
              </w:rPr>
              <w:t>09</w:t>
            </w:r>
            <w:r w:rsidRPr="00FD7AEC">
              <w:rPr>
                <w:rStyle w:val="a3"/>
                <w:rFonts w:ascii="Times New Roman" w:eastAsia="宋体" w:hAnsi="Times New Roman"/>
                <w:b w:val="0"/>
                <w:sz w:val="21"/>
              </w:rPr>
              <w:t>~2017</w:t>
            </w:r>
            <w:r w:rsidRPr="00FD7AEC">
              <w:rPr>
                <w:rStyle w:val="a3"/>
                <w:rFonts w:ascii="Times New Roman" w:eastAsia="宋体" w:hAnsi="Times New Roman" w:hint="eastAsia"/>
                <w:b w:val="0"/>
                <w:sz w:val="21"/>
              </w:rPr>
              <w:t>年主研参加蜜柚配套栽培技术研究及应用，参加东坡区示范推广及资料收集。</w:t>
            </w:r>
          </w:p>
        </w:tc>
      </w:tr>
    </w:tbl>
    <w:p w:rsidR="0060169B" w:rsidRPr="00D65675" w:rsidRDefault="0060169B" w:rsidP="00D65675">
      <w:pPr>
        <w:spacing w:line="240" w:lineRule="exact"/>
        <w:rPr>
          <w:sz w:val="18"/>
        </w:rPr>
      </w:pPr>
    </w:p>
    <w:sectPr w:rsidR="0060169B" w:rsidRPr="00D65675" w:rsidSect="006028D0">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DBC" w:rsidRDefault="00BD2DBC" w:rsidP="00625736">
      <w:r>
        <w:separator/>
      </w:r>
    </w:p>
  </w:endnote>
  <w:endnote w:type="continuationSeparator" w:id="1">
    <w:p w:rsidR="00BD2DBC" w:rsidRDefault="00BD2DBC" w:rsidP="0062573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DBC" w:rsidRDefault="00BD2DBC" w:rsidP="00625736">
      <w:r>
        <w:separator/>
      </w:r>
    </w:p>
  </w:footnote>
  <w:footnote w:type="continuationSeparator" w:id="1">
    <w:p w:rsidR="00BD2DBC" w:rsidRDefault="00BD2DBC" w:rsidP="006257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621756"/>
    <w:multiLevelType w:val="hybridMultilevel"/>
    <w:tmpl w:val="3A7C1A5E"/>
    <w:lvl w:ilvl="0" w:tplc="3AE246C4">
      <w:start w:val="1"/>
      <w:numFmt w:val="japaneseCounting"/>
      <w:lvlText w:val="%1、"/>
      <w:lvlJc w:val="left"/>
      <w:pPr>
        <w:tabs>
          <w:tab w:val="num" w:pos="1137"/>
        </w:tabs>
        <w:ind w:left="1137" w:hanging="570"/>
      </w:pPr>
      <w:rPr>
        <w:rFonts w:ascii="黑体" w:eastAsia="黑体" w:hAnsi="宋体" w:cs="Times New Roman" w:hint="default"/>
        <w:b/>
        <w:sz w:val="28"/>
      </w:rPr>
    </w:lvl>
    <w:lvl w:ilvl="1" w:tplc="04090019" w:tentative="1">
      <w:start w:val="1"/>
      <w:numFmt w:val="lowerLetter"/>
      <w:lvlText w:val="%2)"/>
      <w:lvlJc w:val="left"/>
      <w:pPr>
        <w:tabs>
          <w:tab w:val="num" w:pos="1407"/>
        </w:tabs>
        <w:ind w:left="1407" w:hanging="420"/>
      </w:pPr>
      <w:rPr>
        <w:rFonts w:cs="Times New Roman"/>
      </w:rPr>
    </w:lvl>
    <w:lvl w:ilvl="2" w:tplc="0409001B" w:tentative="1">
      <w:start w:val="1"/>
      <w:numFmt w:val="lowerRoman"/>
      <w:lvlText w:val="%3."/>
      <w:lvlJc w:val="right"/>
      <w:pPr>
        <w:tabs>
          <w:tab w:val="num" w:pos="1827"/>
        </w:tabs>
        <w:ind w:left="1827" w:hanging="420"/>
      </w:pPr>
      <w:rPr>
        <w:rFonts w:cs="Times New Roman"/>
      </w:rPr>
    </w:lvl>
    <w:lvl w:ilvl="3" w:tplc="0409000F" w:tentative="1">
      <w:start w:val="1"/>
      <w:numFmt w:val="decimal"/>
      <w:lvlText w:val="%4."/>
      <w:lvlJc w:val="left"/>
      <w:pPr>
        <w:tabs>
          <w:tab w:val="num" w:pos="2247"/>
        </w:tabs>
        <w:ind w:left="2247" w:hanging="420"/>
      </w:pPr>
      <w:rPr>
        <w:rFonts w:cs="Times New Roman"/>
      </w:rPr>
    </w:lvl>
    <w:lvl w:ilvl="4" w:tplc="04090019" w:tentative="1">
      <w:start w:val="1"/>
      <w:numFmt w:val="lowerLetter"/>
      <w:lvlText w:val="%5)"/>
      <w:lvlJc w:val="left"/>
      <w:pPr>
        <w:tabs>
          <w:tab w:val="num" w:pos="2667"/>
        </w:tabs>
        <w:ind w:left="2667" w:hanging="420"/>
      </w:pPr>
      <w:rPr>
        <w:rFonts w:cs="Times New Roman"/>
      </w:rPr>
    </w:lvl>
    <w:lvl w:ilvl="5" w:tplc="0409001B" w:tentative="1">
      <w:start w:val="1"/>
      <w:numFmt w:val="lowerRoman"/>
      <w:lvlText w:val="%6."/>
      <w:lvlJc w:val="right"/>
      <w:pPr>
        <w:tabs>
          <w:tab w:val="num" w:pos="3087"/>
        </w:tabs>
        <w:ind w:left="3087" w:hanging="420"/>
      </w:pPr>
      <w:rPr>
        <w:rFonts w:cs="Times New Roman"/>
      </w:rPr>
    </w:lvl>
    <w:lvl w:ilvl="6" w:tplc="0409000F" w:tentative="1">
      <w:start w:val="1"/>
      <w:numFmt w:val="decimal"/>
      <w:lvlText w:val="%7."/>
      <w:lvlJc w:val="left"/>
      <w:pPr>
        <w:tabs>
          <w:tab w:val="num" w:pos="3507"/>
        </w:tabs>
        <w:ind w:left="3507" w:hanging="420"/>
      </w:pPr>
      <w:rPr>
        <w:rFonts w:cs="Times New Roman"/>
      </w:rPr>
    </w:lvl>
    <w:lvl w:ilvl="7" w:tplc="04090019" w:tentative="1">
      <w:start w:val="1"/>
      <w:numFmt w:val="lowerLetter"/>
      <w:lvlText w:val="%8)"/>
      <w:lvlJc w:val="left"/>
      <w:pPr>
        <w:tabs>
          <w:tab w:val="num" w:pos="3927"/>
        </w:tabs>
        <w:ind w:left="3927" w:hanging="420"/>
      </w:pPr>
      <w:rPr>
        <w:rFonts w:cs="Times New Roman"/>
      </w:rPr>
    </w:lvl>
    <w:lvl w:ilvl="8" w:tplc="0409001B" w:tentative="1">
      <w:start w:val="1"/>
      <w:numFmt w:val="lowerRoman"/>
      <w:lvlText w:val="%9."/>
      <w:lvlJc w:val="right"/>
      <w:pPr>
        <w:tabs>
          <w:tab w:val="num" w:pos="4347"/>
        </w:tabs>
        <w:ind w:left="4347"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0EEF"/>
    <w:rsid w:val="00002B29"/>
    <w:rsid w:val="000040C4"/>
    <w:rsid w:val="00013C2E"/>
    <w:rsid w:val="00016184"/>
    <w:rsid w:val="00025530"/>
    <w:rsid w:val="00026E14"/>
    <w:rsid w:val="00037C81"/>
    <w:rsid w:val="000467B8"/>
    <w:rsid w:val="00071DB4"/>
    <w:rsid w:val="00081212"/>
    <w:rsid w:val="00093777"/>
    <w:rsid w:val="000A3F5D"/>
    <w:rsid w:val="000A5FCC"/>
    <w:rsid w:val="000A7319"/>
    <w:rsid w:val="000B2807"/>
    <w:rsid w:val="000B31DB"/>
    <w:rsid w:val="000B5349"/>
    <w:rsid w:val="000B56B9"/>
    <w:rsid w:val="000C45BD"/>
    <w:rsid w:val="000E3E7E"/>
    <w:rsid w:val="00110ABA"/>
    <w:rsid w:val="00111FD3"/>
    <w:rsid w:val="00112C6D"/>
    <w:rsid w:val="00142BF3"/>
    <w:rsid w:val="00143596"/>
    <w:rsid w:val="00153283"/>
    <w:rsid w:val="0016425C"/>
    <w:rsid w:val="001663E5"/>
    <w:rsid w:val="001871A9"/>
    <w:rsid w:val="001A49AC"/>
    <w:rsid w:val="001C2BAD"/>
    <w:rsid w:val="001C3FF6"/>
    <w:rsid w:val="001D01D7"/>
    <w:rsid w:val="001F03C3"/>
    <w:rsid w:val="001F6F8F"/>
    <w:rsid w:val="002030D5"/>
    <w:rsid w:val="002126F2"/>
    <w:rsid w:val="00212EB1"/>
    <w:rsid w:val="002176D5"/>
    <w:rsid w:val="00266EA4"/>
    <w:rsid w:val="002706CB"/>
    <w:rsid w:val="002762CB"/>
    <w:rsid w:val="002910A3"/>
    <w:rsid w:val="002A7B4B"/>
    <w:rsid w:val="002B0396"/>
    <w:rsid w:val="002B1F94"/>
    <w:rsid w:val="002C3588"/>
    <w:rsid w:val="002C3620"/>
    <w:rsid w:val="002C418D"/>
    <w:rsid w:val="002C7207"/>
    <w:rsid w:val="002D1ABD"/>
    <w:rsid w:val="002D3901"/>
    <w:rsid w:val="002F1463"/>
    <w:rsid w:val="0031585C"/>
    <w:rsid w:val="0031607D"/>
    <w:rsid w:val="00331695"/>
    <w:rsid w:val="00343017"/>
    <w:rsid w:val="00343837"/>
    <w:rsid w:val="00346E49"/>
    <w:rsid w:val="00352E6B"/>
    <w:rsid w:val="00370EC4"/>
    <w:rsid w:val="00385BDB"/>
    <w:rsid w:val="003A2594"/>
    <w:rsid w:val="003B49B4"/>
    <w:rsid w:val="003C36DE"/>
    <w:rsid w:val="003C7095"/>
    <w:rsid w:val="003D130B"/>
    <w:rsid w:val="003E097D"/>
    <w:rsid w:val="003E251D"/>
    <w:rsid w:val="003F44D4"/>
    <w:rsid w:val="004005D2"/>
    <w:rsid w:val="004204EB"/>
    <w:rsid w:val="0044116D"/>
    <w:rsid w:val="00442588"/>
    <w:rsid w:val="00444427"/>
    <w:rsid w:val="00467B19"/>
    <w:rsid w:val="00490D4C"/>
    <w:rsid w:val="004936EC"/>
    <w:rsid w:val="00493F38"/>
    <w:rsid w:val="0049427F"/>
    <w:rsid w:val="004943BE"/>
    <w:rsid w:val="004A50E8"/>
    <w:rsid w:val="004B08C7"/>
    <w:rsid w:val="004B15D0"/>
    <w:rsid w:val="004B4442"/>
    <w:rsid w:val="004B5B7D"/>
    <w:rsid w:val="004C7D27"/>
    <w:rsid w:val="004D487E"/>
    <w:rsid w:val="004F18A0"/>
    <w:rsid w:val="005114E3"/>
    <w:rsid w:val="00521AD2"/>
    <w:rsid w:val="00524E00"/>
    <w:rsid w:val="00554921"/>
    <w:rsid w:val="005759F3"/>
    <w:rsid w:val="00580CB1"/>
    <w:rsid w:val="00581743"/>
    <w:rsid w:val="00593C21"/>
    <w:rsid w:val="005B0FDA"/>
    <w:rsid w:val="005B1D2A"/>
    <w:rsid w:val="005C11DA"/>
    <w:rsid w:val="005C4EF9"/>
    <w:rsid w:val="005E2B29"/>
    <w:rsid w:val="005E307A"/>
    <w:rsid w:val="005E38A7"/>
    <w:rsid w:val="005E3FF8"/>
    <w:rsid w:val="005F6B5F"/>
    <w:rsid w:val="005F6F98"/>
    <w:rsid w:val="00600655"/>
    <w:rsid w:val="0060169B"/>
    <w:rsid w:val="006028D0"/>
    <w:rsid w:val="00604599"/>
    <w:rsid w:val="006152C2"/>
    <w:rsid w:val="00621742"/>
    <w:rsid w:val="00625736"/>
    <w:rsid w:val="0065239A"/>
    <w:rsid w:val="006541DE"/>
    <w:rsid w:val="006549CF"/>
    <w:rsid w:val="006641D1"/>
    <w:rsid w:val="006769D9"/>
    <w:rsid w:val="00680DC4"/>
    <w:rsid w:val="00685D8B"/>
    <w:rsid w:val="00691660"/>
    <w:rsid w:val="006956FC"/>
    <w:rsid w:val="006B7FEE"/>
    <w:rsid w:val="006C31F8"/>
    <w:rsid w:val="006C4E8D"/>
    <w:rsid w:val="006D4465"/>
    <w:rsid w:val="006D6A06"/>
    <w:rsid w:val="006E1232"/>
    <w:rsid w:val="006E6AE7"/>
    <w:rsid w:val="006F65F7"/>
    <w:rsid w:val="006F7904"/>
    <w:rsid w:val="00700432"/>
    <w:rsid w:val="00704331"/>
    <w:rsid w:val="0070553C"/>
    <w:rsid w:val="00717798"/>
    <w:rsid w:val="00723297"/>
    <w:rsid w:val="00752955"/>
    <w:rsid w:val="00761F67"/>
    <w:rsid w:val="007712B0"/>
    <w:rsid w:val="007C6C46"/>
    <w:rsid w:val="007D0467"/>
    <w:rsid w:val="007D5EB1"/>
    <w:rsid w:val="007D7EC8"/>
    <w:rsid w:val="007E65A5"/>
    <w:rsid w:val="007F0A01"/>
    <w:rsid w:val="00820EEF"/>
    <w:rsid w:val="008224C6"/>
    <w:rsid w:val="00826F14"/>
    <w:rsid w:val="00857FE9"/>
    <w:rsid w:val="0087060E"/>
    <w:rsid w:val="00871EB9"/>
    <w:rsid w:val="008751E8"/>
    <w:rsid w:val="00886D57"/>
    <w:rsid w:val="00887A9B"/>
    <w:rsid w:val="0089233E"/>
    <w:rsid w:val="008934C9"/>
    <w:rsid w:val="008A5A65"/>
    <w:rsid w:val="008B015E"/>
    <w:rsid w:val="008C6A89"/>
    <w:rsid w:val="00902C2F"/>
    <w:rsid w:val="0092286C"/>
    <w:rsid w:val="00941F05"/>
    <w:rsid w:val="00952605"/>
    <w:rsid w:val="00957E79"/>
    <w:rsid w:val="00960D26"/>
    <w:rsid w:val="00965606"/>
    <w:rsid w:val="00976433"/>
    <w:rsid w:val="00981FF7"/>
    <w:rsid w:val="00983608"/>
    <w:rsid w:val="009A39FF"/>
    <w:rsid w:val="009B0819"/>
    <w:rsid w:val="009B379A"/>
    <w:rsid w:val="00A10DE2"/>
    <w:rsid w:val="00A21F52"/>
    <w:rsid w:val="00A30348"/>
    <w:rsid w:val="00A30892"/>
    <w:rsid w:val="00A3610C"/>
    <w:rsid w:val="00A47938"/>
    <w:rsid w:val="00A55E1B"/>
    <w:rsid w:val="00A56347"/>
    <w:rsid w:val="00A60900"/>
    <w:rsid w:val="00A73B33"/>
    <w:rsid w:val="00A809B3"/>
    <w:rsid w:val="00A835F1"/>
    <w:rsid w:val="00A91A56"/>
    <w:rsid w:val="00A94A90"/>
    <w:rsid w:val="00A9599F"/>
    <w:rsid w:val="00AA11F0"/>
    <w:rsid w:val="00AA4944"/>
    <w:rsid w:val="00AB05AB"/>
    <w:rsid w:val="00AB1C56"/>
    <w:rsid w:val="00AC1C27"/>
    <w:rsid w:val="00AD0EA1"/>
    <w:rsid w:val="00AD146F"/>
    <w:rsid w:val="00AD49A6"/>
    <w:rsid w:val="00AE56A1"/>
    <w:rsid w:val="00AE59E6"/>
    <w:rsid w:val="00B01730"/>
    <w:rsid w:val="00B05529"/>
    <w:rsid w:val="00B16DE1"/>
    <w:rsid w:val="00B559DA"/>
    <w:rsid w:val="00B77E54"/>
    <w:rsid w:val="00B80389"/>
    <w:rsid w:val="00B85C22"/>
    <w:rsid w:val="00B87FF1"/>
    <w:rsid w:val="00BB2501"/>
    <w:rsid w:val="00BB7C46"/>
    <w:rsid w:val="00BC475E"/>
    <w:rsid w:val="00BD2DBC"/>
    <w:rsid w:val="00BE2748"/>
    <w:rsid w:val="00BE5745"/>
    <w:rsid w:val="00BE76BA"/>
    <w:rsid w:val="00C056F4"/>
    <w:rsid w:val="00C10609"/>
    <w:rsid w:val="00C12ED9"/>
    <w:rsid w:val="00C4280F"/>
    <w:rsid w:val="00C47D7C"/>
    <w:rsid w:val="00C80355"/>
    <w:rsid w:val="00C8647C"/>
    <w:rsid w:val="00C9508F"/>
    <w:rsid w:val="00CA25A9"/>
    <w:rsid w:val="00CB1DB1"/>
    <w:rsid w:val="00CC3574"/>
    <w:rsid w:val="00CD2127"/>
    <w:rsid w:val="00CF1507"/>
    <w:rsid w:val="00D013F0"/>
    <w:rsid w:val="00D0144A"/>
    <w:rsid w:val="00D10357"/>
    <w:rsid w:val="00D150F0"/>
    <w:rsid w:val="00D15797"/>
    <w:rsid w:val="00D1706A"/>
    <w:rsid w:val="00D1711F"/>
    <w:rsid w:val="00D31134"/>
    <w:rsid w:val="00D3378B"/>
    <w:rsid w:val="00D61270"/>
    <w:rsid w:val="00D61E5F"/>
    <w:rsid w:val="00D65675"/>
    <w:rsid w:val="00D65AB1"/>
    <w:rsid w:val="00D83FB8"/>
    <w:rsid w:val="00D856ED"/>
    <w:rsid w:val="00D92E2D"/>
    <w:rsid w:val="00DA4A05"/>
    <w:rsid w:val="00DB0BDA"/>
    <w:rsid w:val="00DB21F9"/>
    <w:rsid w:val="00DB7DEB"/>
    <w:rsid w:val="00DC3D82"/>
    <w:rsid w:val="00DD06AD"/>
    <w:rsid w:val="00DD79BF"/>
    <w:rsid w:val="00DE16F0"/>
    <w:rsid w:val="00DE3226"/>
    <w:rsid w:val="00DE7E6F"/>
    <w:rsid w:val="00E01DDA"/>
    <w:rsid w:val="00E03DCB"/>
    <w:rsid w:val="00E201BD"/>
    <w:rsid w:val="00E20679"/>
    <w:rsid w:val="00E31CD8"/>
    <w:rsid w:val="00E53372"/>
    <w:rsid w:val="00E62B60"/>
    <w:rsid w:val="00E67004"/>
    <w:rsid w:val="00E67EE0"/>
    <w:rsid w:val="00E72DD4"/>
    <w:rsid w:val="00EB0E79"/>
    <w:rsid w:val="00EB601F"/>
    <w:rsid w:val="00EC4730"/>
    <w:rsid w:val="00EE5444"/>
    <w:rsid w:val="00EE65D7"/>
    <w:rsid w:val="00EE7947"/>
    <w:rsid w:val="00EF1986"/>
    <w:rsid w:val="00F16DBE"/>
    <w:rsid w:val="00F31C6F"/>
    <w:rsid w:val="00F75EF5"/>
    <w:rsid w:val="00F82943"/>
    <w:rsid w:val="00FB164A"/>
    <w:rsid w:val="00FC189F"/>
    <w:rsid w:val="00FD7AEC"/>
    <w:rsid w:val="00FE02E2"/>
    <w:rsid w:val="00FF1CA1"/>
    <w:rsid w:val="00FF1DBE"/>
    <w:rsid w:val="00FF371A"/>
    <w:rsid w:val="00FF7E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69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0B31DB"/>
    <w:rPr>
      <w:rFonts w:cs="Times New Roman"/>
      <w:b/>
    </w:rPr>
  </w:style>
  <w:style w:type="table" w:styleId="a4">
    <w:name w:val="Table Grid"/>
    <w:basedOn w:val="a1"/>
    <w:uiPriority w:val="99"/>
    <w:rsid w:val="002126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rsid w:val="0062573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locked/>
    <w:rsid w:val="00625736"/>
    <w:rPr>
      <w:rFonts w:cs="Times New Roman"/>
      <w:sz w:val="18"/>
      <w:szCs w:val="18"/>
    </w:rPr>
  </w:style>
  <w:style w:type="paragraph" w:styleId="a6">
    <w:name w:val="footer"/>
    <w:basedOn w:val="a"/>
    <w:link w:val="Char0"/>
    <w:uiPriority w:val="99"/>
    <w:rsid w:val="00625736"/>
    <w:pPr>
      <w:tabs>
        <w:tab w:val="center" w:pos="4153"/>
        <w:tab w:val="right" w:pos="8306"/>
      </w:tabs>
      <w:snapToGrid w:val="0"/>
      <w:jc w:val="left"/>
    </w:pPr>
    <w:rPr>
      <w:sz w:val="18"/>
      <w:szCs w:val="18"/>
    </w:rPr>
  </w:style>
  <w:style w:type="character" w:customStyle="1" w:styleId="Char0">
    <w:name w:val="页脚 Char"/>
    <w:link w:val="a6"/>
    <w:uiPriority w:val="99"/>
    <w:locked/>
    <w:rsid w:val="00625736"/>
    <w:rPr>
      <w:rFonts w:cs="Times New Roman"/>
      <w:sz w:val="18"/>
      <w:szCs w:val="18"/>
    </w:rPr>
  </w:style>
  <w:style w:type="character" w:customStyle="1" w:styleId="7">
    <w:name w:val="正文文本 (7)_"/>
    <w:link w:val="71"/>
    <w:uiPriority w:val="99"/>
    <w:qFormat/>
    <w:locked/>
    <w:rsid w:val="00952605"/>
    <w:rPr>
      <w:rFonts w:ascii="MingLiU" w:eastAsia="MingLiU" w:hAnsi="MingLiU"/>
      <w:i/>
      <w:iCs/>
      <w:spacing w:val="-20"/>
      <w:sz w:val="22"/>
      <w:shd w:val="clear" w:color="auto" w:fill="FFFFFF"/>
    </w:rPr>
  </w:style>
  <w:style w:type="paragraph" w:customStyle="1" w:styleId="71">
    <w:name w:val="正文文本 (7)1"/>
    <w:basedOn w:val="a"/>
    <w:link w:val="7"/>
    <w:uiPriority w:val="99"/>
    <w:rsid w:val="00952605"/>
    <w:pPr>
      <w:shd w:val="clear" w:color="auto" w:fill="FFFFFF"/>
      <w:spacing w:before="240" w:line="403" w:lineRule="exact"/>
      <w:ind w:firstLine="540"/>
      <w:jc w:val="distribute"/>
    </w:pPr>
    <w:rPr>
      <w:rFonts w:ascii="MingLiU" w:eastAsia="MingLiU" w:hAnsi="MingLiU"/>
      <w:i/>
      <w:iCs/>
      <w:spacing w:val="-20"/>
      <w:kern w:val="0"/>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535</Words>
  <Characters>3050</Characters>
  <Application>Microsoft Office Word</Application>
  <DocSecurity>0</DocSecurity>
  <Lines>25</Lines>
  <Paragraphs>7</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YAN.WANG</dc:creator>
  <cp:keywords/>
  <dc:description/>
  <cp:lastModifiedBy>微软用户</cp:lastModifiedBy>
  <cp:revision>6</cp:revision>
  <dcterms:created xsi:type="dcterms:W3CDTF">2018-05-25T07:37:00Z</dcterms:created>
  <dcterms:modified xsi:type="dcterms:W3CDTF">2018-05-25T07:44:00Z</dcterms:modified>
</cp:coreProperties>
</file>