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267325" cy="885825"/>
            <wp:effectExtent l="19050" t="0" r="9525" b="0"/>
            <wp:wrapSquare wrapText="bothSides"/>
            <wp:docPr id="3" name="图片 2" descr="C:\Users\ADMINI~1\AppData\Local\Temp\ksohtml\wps3795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\Users\ADMINI~1\AppData\Local\Temp\ksohtml\wps3795.tmp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</w:t>
      </w:r>
    </w:p>
    <w:p>
      <w:pPr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【2018年】第</w:t>
      </w:r>
      <w:r>
        <w:rPr>
          <w:rFonts w:hint="eastAsia"/>
          <w:b/>
          <w:bCs/>
          <w:sz w:val="36"/>
          <w:szCs w:val="36"/>
          <w:lang w:val="en-US" w:eastAsia="zh-CN"/>
        </w:rPr>
        <w:t>1</w:t>
      </w:r>
      <w:r>
        <w:rPr>
          <w:rFonts w:hint="eastAsia" w:ascii="宋体" w:hAnsi="宋体"/>
          <w:b/>
          <w:bCs/>
          <w:sz w:val="36"/>
          <w:szCs w:val="36"/>
        </w:rPr>
        <w:t>期</w:t>
      </w:r>
    </w:p>
    <w:p>
      <w:pPr>
        <w:spacing w:line="240" w:lineRule="exact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</w:t>
      </w:r>
    </w:p>
    <w:p>
      <w:pPr>
        <w:jc w:val="center"/>
        <w:rPr>
          <w:rFonts w:hint="eastAsia" w:ascii="楷体_GB2312" w:hAnsi="楷体_GB2312"/>
          <w:b/>
          <w:bCs/>
          <w:sz w:val="36"/>
          <w:szCs w:val="36"/>
        </w:rPr>
      </w:pPr>
      <w:r>
        <w:rPr>
          <w:rFonts w:ascii="宋体" w:hAnsi="宋体"/>
          <w:b/>
          <w:bCs/>
          <w:sz w:val="28"/>
          <w:szCs w:val="28"/>
        </w:rPr>
        <w:t>眉山职业技术学院师范教育系党总支</w:t>
      </w:r>
      <w:r>
        <w:rPr>
          <w:rFonts w:ascii="楷体_GB2312" w:hAnsi="楷体_GB2312"/>
          <w:b/>
          <w:bCs/>
          <w:sz w:val="28"/>
          <w:szCs w:val="28"/>
        </w:rPr>
        <w:t xml:space="preserve">           201</w:t>
      </w:r>
      <w:r>
        <w:rPr>
          <w:rFonts w:hint="eastAsia" w:ascii="楷体_GB2312" w:hAnsi="楷体_GB2312"/>
          <w:b/>
          <w:bCs/>
          <w:sz w:val="28"/>
          <w:szCs w:val="28"/>
        </w:rPr>
        <w:t>8</w:t>
      </w:r>
      <w:r>
        <w:rPr>
          <w:rFonts w:ascii="宋体" w:hAnsi="宋体"/>
          <w:b/>
          <w:bCs/>
          <w:sz w:val="28"/>
          <w:szCs w:val="28"/>
        </w:rPr>
        <w:t>年</w:t>
      </w:r>
      <w:r>
        <w:rPr>
          <w:rFonts w:ascii="楷体_GB2312" w:hAnsi="楷体_GB2312"/>
          <w:b/>
          <w:bCs/>
          <w:sz w:val="28"/>
          <w:szCs w:val="28"/>
        </w:rPr>
        <w:t>4</w:t>
      </w:r>
      <w:r>
        <w:rPr>
          <w:rFonts w:ascii="宋体" w:hAnsi="宋体"/>
          <w:b/>
          <w:bCs/>
          <w:sz w:val="28"/>
          <w:szCs w:val="28"/>
        </w:rPr>
        <w:t>月</w:t>
      </w:r>
      <w:r>
        <w:rPr>
          <w:rFonts w:hint="eastAsia" w:ascii="楷体_GB2312" w:hAnsi="楷体_GB2312"/>
          <w:b/>
          <w:bCs/>
          <w:sz w:val="28"/>
          <w:szCs w:val="28"/>
          <w:lang w:val="en-US" w:eastAsia="zh-CN"/>
        </w:rPr>
        <w:t>3</w:t>
      </w:r>
      <w:r>
        <w:rPr>
          <w:rFonts w:ascii="宋体" w:hAnsi="宋体"/>
          <w:b/>
          <w:bCs/>
          <w:sz w:val="28"/>
          <w:szCs w:val="28"/>
        </w:rPr>
        <w:t>日</w:t>
      </w:r>
    </w:p>
    <w:p>
      <w:pPr>
        <w:rPr>
          <w:rFonts w:hint="eastAsia" w:ascii="宋体" w:hAnsi="宋体"/>
          <w:b/>
          <w:bCs/>
          <w:sz w:val="28"/>
          <w:szCs w:val="28"/>
          <w:u w:val="thick"/>
        </w:rPr>
      </w:pPr>
      <w:r>
        <w:drawing>
          <wp:inline distT="0" distB="0" distL="0" distR="0">
            <wp:extent cx="5705475" cy="38100"/>
            <wp:effectExtent l="19050" t="0" r="9525" b="0"/>
            <wp:docPr id="1" name="图片 1" descr="C:\Users\ADMINI~1\AppData\Local\Temp\ksohtml\wps37B5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ksohtml\wps37B5.tmp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/>
          <w:b/>
          <w:bCs/>
          <w:sz w:val="48"/>
          <w:szCs w:val="48"/>
        </w:rPr>
      </w:pPr>
      <w:r>
        <w:rPr>
          <w:rFonts w:hint="eastAsia" w:ascii="黑体" w:hAnsi="黑体" w:eastAsia="黑体"/>
          <w:b/>
          <w:bCs/>
          <w:sz w:val="48"/>
          <w:szCs w:val="48"/>
        </w:rPr>
        <w:t xml:space="preserve"> </w:t>
      </w:r>
    </w:p>
    <w:p>
      <w:pPr>
        <w:jc w:val="center"/>
        <w:rPr>
          <w:rFonts w:hint="eastAsia" w:ascii="黑体" w:hAnsi="黑体" w:eastAsia="黑体"/>
          <w:b/>
          <w:bCs/>
          <w:sz w:val="48"/>
          <w:szCs w:val="48"/>
        </w:rPr>
      </w:pPr>
      <w:r>
        <w:rPr>
          <w:rFonts w:hint="eastAsia" w:ascii="黑体" w:hAnsi="黑体" w:eastAsia="黑体"/>
          <w:b/>
          <w:bCs/>
          <w:sz w:val="48"/>
          <w:szCs w:val="48"/>
        </w:rPr>
        <w:t>师范教育系党总支3月份党建工作</w:t>
      </w:r>
    </w:p>
    <w:p>
      <w:pPr>
        <w:spacing w:line="520" w:lineRule="exact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 xml:space="preserve"> </w:t>
      </w:r>
    </w:p>
    <w:p>
      <w:pPr>
        <w:pStyle w:val="3"/>
        <w:widowControl/>
        <w:autoSpaceDE w:val="0"/>
        <w:spacing w:line="580" w:lineRule="exact"/>
        <w:ind w:firstLine="640" w:firstLineChars="200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 xml:space="preserve">● 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师范教育系召开新学期第一次党员大会。</w:t>
      </w:r>
      <w:r>
        <w:rPr>
          <w:rFonts w:hint="eastAsia" w:ascii="宋体" w:hAnsi="宋体"/>
          <w:color w:val="000000"/>
          <w:sz w:val="32"/>
          <w:szCs w:val="32"/>
        </w:rPr>
        <w:t>3月14日，师范教育系在党员活动室召开新学期第一次党员大会。会上，党总支书记丁盛传达了习近平总书记来川视察重要讲话精神。随后，他组织全体党员学习了“系统之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>蠹</w:t>
      </w:r>
      <w:r>
        <w:rPr>
          <w:rFonts w:hint="eastAsia" w:ascii="宋体" w:hAnsi="宋体"/>
          <w:color w:val="000000"/>
          <w:sz w:val="32"/>
          <w:szCs w:val="32"/>
        </w:rPr>
        <w:t>”--眉山市执政为民“4+X”系统治理警示教育读本中部分典型案例。最后，安排部署了2018年的党建工作。</w:t>
      </w:r>
    </w:p>
    <w:p>
      <w:pPr>
        <w:pStyle w:val="3"/>
        <w:widowControl/>
        <w:autoSpaceDE w:val="0"/>
        <w:spacing w:line="580" w:lineRule="exact"/>
        <w:ind w:firstLine="640" w:firstLineChars="200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●</w:t>
      </w:r>
      <w:r>
        <w:rPr>
          <w:rFonts w:hint="eastAsia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师范教育系党总支开展“廉政知识进</w:t>
      </w:r>
      <w:r>
        <w:rPr>
          <w:rFonts w:hint="eastAsia" w:ascii="宋体" w:hAnsi="宋体"/>
          <w:b/>
          <w:bCs/>
          <w:color w:val="000000"/>
          <w:sz w:val="32"/>
          <w:szCs w:val="32"/>
          <w:lang w:eastAsia="zh-CN"/>
        </w:rPr>
        <w:t>班级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”活动。</w:t>
      </w:r>
      <w:r>
        <w:rPr>
          <w:rFonts w:hint="eastAsia" w:ascii="宋体" w:hAnsi="宋体"/>
          <w:color w:val="000000"/>
          <w:sz w:val="32"/>
          <w:szCs w:val="32"/>
        </w:rPr>
        <w:t>3月18日，师范教育系利用晚自习在各班开展“廉政知识进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>班级</w:t>
      </w:r>
      <w:r>
        <w:rPr>
          <w:rFonts w:hint="eastAsia" w:ascii="宋体" w:hAnsi="宋体"/>
          <w:color w:val="000000"/>
          <w:sz w:val="32"/>
          <w:szCs w:val="32"/>
        </w:rPr>
        <w:t>”的主题活动。</w:t>
      </w:r>
      <w:r>
        <w:rPr>
          <w:rFonts w:hint="eastAsia" w:ascii="宋体" w:hAnsi="宋体"/>
          <w:color w:val="000000"/>
          <w:sz w:val="32"/>
          <w:szCs w:val="32"/>
        </w:rPr>
        <w:br w:type="textWrapping"/>
      </w:r>
      <w:r>
        <w:rPr>
          <w:rFonts w:hint="eastAsia" w:ascii="宋体" w:hAnsi="宋体"/>
          <w:color w:val="000000"/>
          <w:sz w:val="32"/>
          <w:szCs w:val="32"/>
        </w:rPr>
        <w:t xml:space="preserve">  活动中，各班结合“系统之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>蠹</w:t>
      </w:r>
      <w:r>
        <w:rPr>
          <w:rFonts w:hint="eastAsia" w:ascii="宋体" w:hAnsi="宋体"/>
          <w:color w:val="000000"/>
          <w:sz w:val="32"/>
          <w:szCs w:val="32"/>
        </w:rPr>
        <w:t>”--眉山市执政为民“4+X”系统治理警示教育读本，选择部分典型案例进行了学习。通过学习，培养了学生遵章守纪，严于律己，增强了学生廉洁意识</w:t>
      </w:r>
    </w:p>
    <w:p>
      <w:pPr>
        <w:pStyle w:val="3"/>
        <w:widowControl/>
        <w:autoSpaceDE w:val="0"/>
        <w:spacing w:line="580" w:lineRule="exact"/>
        <w:ind w:firstLine="640" w:firstLineChars="200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 xml:space="preserve">● 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师范教育系召开党务工作研讨会。</w:t>
      </w:r>
      <w:r>
        <w:rPr>
          <w:rFonts w:hint="eastAsia" w:ascii="宋体" w:hAnsi="宋体"/>
          <w:color w:val="000000"/>
          <w:sz w:val="32"/>
          <w:szCs w:val="32"/>
        </w:rPr>
        <w:t>3月26日，师范教育系党总支在1207党员活动室召开2018年师范教育系党务工作研讨会，党总支委员、各支部书记、支委委员及教研室主任参加了本次会议。</w:t>
      </w:r>
    </w:p>
    <w:p>
      <w:pPr>
        <w:pStyle w:val="3"/>
        <w:widowControl/>
        <w:autoSpaceDE w:val="0"/>
        <w:spacing w:line="580" w:lineRule="exact"/>
        <w:ind w:firstLine="640" w:firstLineChars="200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会上，参会人员围绕党总支、党支部以往工作开展情况，结合自身参加相关活动感受各抒己见、坦诚交流。交流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>中</w:t>
      </w:r>
      <w:r>
        <w:rPr>
          <w:rFonts w:hint="eastAsia" w:ascii="宋体" w:hAnsi="宋体"/>
          <w:color w:val="000000"/>
          <w:sz w:val="32"/>
          <w:szCs w:val="32"/>
        </w:rPr>
        <w:t>参会人员对今后党建工作提出了意见和建议。随后会议征求了与会人员对《师范教育系2018年党建工作要点》《师范教育系党员考核办法》的意见。</w:t>
      </w:r>
    </w:p>
    <w:p>
      <w:pPr>
        <w:pStyle w:val="3"/>
        <w:widowControl/>
        <w:autoSpaceDE w:val="0"/>
        <w:spacing w:line="580" w:lineRule="exact"/>
        <w:ind w:firstLine="640" w:firstLineChars="200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丁盛最后作了讲话，他充分肯定了参与人员提出的宝贵建议，要求各支部在以后的党建工作中加以改正、落在实处。他指出党建工作是党务者的第一责任，支部书记、支委委员要切实做到履职尽责、兼职而不失职，并要求各党支部在今后工作中改变学习形式、注重学习实效，创新工作思路、做实党建活动，切实把党建与业务做到相互融合、紧密配合、齐头并进、共同推进。使党员在党组织各类培训学习中思想觉悟有提升、理论知识有拓展、业务能力有收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 xml:space="preserve">● 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教育帮扶进凉山， 家长培训显成效。</w:t>
      </w:r>
      <w:r>
        <w:rPr>
          <w:rFonts w:hint="eastAsia" w:ascii="宋体" w:hAnsi="宋体"/>
          <w:color w:val="000000"/>
          <w:sz w:val="32"/>
          <w:szCs w:val="32"/>
        </w:rPr>
        <w:t>3月27日，系副主任张雪艳受甘洛县城关小学邀请前往大凉山，为全校家长开展了一场题为《做会爱的家长》专题讲座。</w:t>
      </w:r>
      <w:r>
        <w:rPr>
          <w:rFonts w:hint="eastAsia" w:ascii="宋体" w:hAnsi="宋体"/>
          <w:color w:val="000000"/>
          <w:sz w:val="32"/>
          <w:szCs w:val="32"/>
        </w:rPr>
        <w:br w:type="textWrapping"/>
      </w:r>
      <w:r>
        <w:rPr>
          <w:rFonts w:hint="eastAsia" w:ascii="宋体" w:hAnsi="宋体"/>
          <w:color w:val="000000"/>
          <w:sz w:val="32"/>
          <w:szCs w:val="32"/>
        </w:rPr>
        <w:t xml:space="preserve">  张雪艳围绕“做会爱的家长”分爱的期望、爱的误区、真正的爱等几个问题,通过案例讲解、视频观看、现场互动等方式，与家长展开深入浅出地讨论分享，让家长充分认识到“爱”的真正含义，本次讲座为甘洛教育提供教育帮扶智力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color w:val="000000" w:themeColor="text1"/>
          <w:kern w:val="0"/>
          <w:sz w:val="32"/>
          <w:szCs w:val="32"/>
          <w:shd w:val="clear" w:color="auto" w:fill="auto"/>
          <w:lang w:val="en-US" w:eastAsia="zh-CN" w:bidi="ar"/>
        </w:rPr>
        <w:t>●</w:t>
      </w:r>
      <w:r>
        <w:rPr>
          <w:rFonts w:hint="eastAsia" w:ascii="宋体" w:hAnsi="宋体" w:cs="宋体"/>
          <w:b/>
          <w:bCs/>
          <w:i w:val="0"/>
          <w:color w:val="000000" w:themeColor="text1"/>
          <w:kern w:val="0"/>
          <w:sz w:val="32"/>
          <w:szCs w:val="32"/>
          <w:shd w:val="clear" w:color="auto" w:fill="auto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color w:val="000000" w:themeColor="text1"/>
          <w:kern w:val="0"/>
          <w:sz w:val="32"/>
          <w:szCs w:val="32"/>
          <w:shd w:val="clear" w:color="auto" w:fill="auto"/>
          <w:lang w:val="en-US" w:eastAsia="zh-CN" w:bidi="ar"/>
        </w:rPr>
        <w:t>师范教育系党</w:t>
      </w:r>
      <w:r>
        <w:rPr>
          <w:rFonts w:hint="eastAsia" w:ascii="宋体" w:hAnsi="宋体" w:cs="宋体"/>
          <w:b/>
          <w:bCs/>
          <w:i w:val="0"/>
          <w:color w:val="000000" w:themeColor="text1"/>
          <w:kern w:val="0"/>
          <w:sz w:val="32"/>
          <w:szCs w:val="32"/>
          <w:shd w:val="clear" w:color="auto" w:fill="auto"/>
          <w:lang w:val="en-US" w:eastAsia="zh-CN" w:bidi="ar"/>
        </w:rPr>
        <w:t>总支</w:t>
      </w:r>
      <w:r>
        <w:rPr>
          <w:rFonts w:hint="eastAsia" w:ascii="宋体" w:hAnsi="宋体" w:eastAsia="宋体" w:cs="宋体"/>
          <w:b/>
          <w:bCs/>
          <w:i w:val="0"/>
          <w:color w:val="000000" w:themeColor="text1"/>
          <w:kern w:val="0"/>
          <w:sz w:val="32"/>
          <w:szCs w:val="32"/>
          <w:shd w:val="clear" w:color="auto" w:fill="auto"/>
          <w:lang w:val="en-US" w:eastAsia="zh-CN" w:bidi="ar"/>
        </w:rPr>
        <w:t>评选</w:t>
      </w:r>
      <w:r>
        <w:rPr>
          <w:rFonts w:hint="eastAsia" w:ascii="宋体" w:hAnsi="宋体" w:cs="宋体"/>
          <w:b/>
          <w:bCs/>
          <w:i w:val="0"/>
          <w:color w:val="000000" w:themeColor="text1"/>
          <w:kern w:val="0"/>
          <w:sz w:val="32"/>
          <w:szCs w:val="32"/>
          <w:shd w:val="clear" w:color="auto" w:fill="auto"/>
          <w:lang w:val="en-US" w:eastAsia="zh-CN" w:bidi="ar"/>
        </w:rPr>
        <w:t>三</w:t>
      </w:r>
      <w:r>
        <w:rPr>
          <w:rFonts w:hint="eastAsia" w:ascii="宋体" w:hAnsi="宋体" w:eastAsia="宋体" w:cs="宋体"/>
          <w:b/>
          <w:bCs/>
          <w:i w:val="0"/>
          <w:color w:val="000000" w:themeColor="text1"/>
          <w:kern w:val="0"/>
          <w:sz w:val="32"/>
          <w:szCs w:val="32"/>
          <w:shd w:val="clear" w:color="auto" w:fill="auto"/>
          <w:lang w:val="en-US" w:eastAsia="zh-CN" w:bidi="ar"/>
        </w:rPr>
        <w:t>月份“党员之星”</w:t>
      </w:r>
      <w:r>
        <w:rPr>
          <w:rFonts w:hint="eastAsia" w:ascii="宋体" w:hAnsi="宋体" w:cs="宋体"/>
          <w:b/>
          <w:bCs/>
          <w:i w:val="0"/>
          <w:color w:val="000000" w:themeColor="text1"/>
          <w:kern w:val="0"/>
          <w:sz w:val="32"/>
          <w:szCs w:val="32"/>
          <w:shd w:val="clear" w:color="auto" w:fill="auto"/>
          <w:lang w:val="en-US" w:eastAsia="zh-CN" w:bidi="ar"/>
        </w:rPr>
        <w:t>。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shd w:val="clear" w:color="auto" w:fill="FFFFFF"/>
        </w:rPr>
        <w:t>为了建立常态化的创先争优评选表彰机制，</w:t>
      </w: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:lang w:eastAsia="zh-CN"/>
        </w:rPr>
        <w:t>三月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shd w:val="clear" w:color="auto" w:fill="FFFFFF"/>
        </w:rPr>
        <w:t>以来，全系党员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shd w:val="clear" w:color="auto" w:fill="FFFFFF"/>
          <w:lang w:eastAsia="zh-CN"/>
        </w:rPr>
        <w:t>紧紧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shd w:val="clear" w:color="auto" w:fill="FFFFFF"/>
        </w:rPr>
        <w:t>围绕校系党政中心工作，在“一师两课”回头看、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shd w:val="clear" w:color="auto" w:fill="FFFFFF"/>
          <w:lang w:eastAsia="zh-CN"/>
        </w:rPr>
        <w:t>一师两查、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shd w:val="clear" w:color="auto" w:fill="FFFFFF"/>
        </w:rPr>
        <w:t>省技能大赛、学生管理等方面奋发进取、埋头苦干、勇于开拓、勇于创新，取得了可喜可贺的成绩。其中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shd w:val="clear" w:color="auto" w:fill="FFFFFF"/>
          <w:lang w:eastAsia="zh-CN"/>
        </w:rPr>
        <w:t>，教师一支部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shd w:val="clear" w:color="auto" w:fill="FFFFFF"/>
        </w:rPr>
        <w:t>教师党员孙凌云在“一师两课”回头看中，用精彩的课堂设计得到听课老师的高度评价；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shd w:val="clear" w:color="auto" w:fill="FFFFFF"/>
          <w:lang w:eastAsia="zh-CN"/>
        </w:rPr>
        <w:t>教师二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shd w:val="clear" w:color="auto" w:fill="FFFFFF"/>
        </w:rPr>
        <w:t>支部教师党员</w:t>
      </w: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:lang w:eastAsia="zh-CN"/>
        </w:rPr>
        <w:t>王甜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shd w:val="clear" w:color="auto" w:fill="FFFFFF"/>
        </w:rPr>
        <w:t>然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shd w:val="clear" w:color="auto" w:fill="FFFFFF"/>
          <w:lang w:eastAsia="zh-CN"/>
        </w:rPr>
        <w:t>指导学生参加省赛获得二等奖；学生党支部教师党员</w:t>
      </w: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:lang w:eastAsia="zh-CN"/>
        </w:rPr>
        <w:t>陈良菊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shd w:val="clear" w:color="auto" w:fill="FFFFFF"/>
          <w:lang w:eastAsia="zh-CN"/>
        </w:rPr>
        <w:t>在</w:t>
      </w: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:lang w:eastAsia="zh-CN"/>
        </w:rPr>
        <w:t>三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shd w:val="clear" w:color="auto" w:fill="FFFFFF"/>
          <w:lang w:eastAsia="zh-CN"/>
        </w:rPr>
        <w:t>月学生管理考核中名列前茅。</w:t>
      </w:r>
    </w:p>
    <w:p>
      <w:pPr>
        <w:pStyle w:val="3"/>
        <w:widowControl/>
        <w:autoSpaceDE w:val="0"/>
        <w:spacing w:line="580" w:lineRule="exact"/>
        <w:ind w:firstLine="640" w:firstLineChars="200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●</w:t>
      </w:r>
      <w:r>
        <w:rPr>
          <w:rFonts w:hint="eastAsia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教师二支部开展“优先发展教育事业”党日活动。</w:t>
      </w:r>
      <w:r>
        <w:rPr>
          <w:rFonts w:hint="eastAsia" w:ascii="宋体" w:hAnsi="宋体"/>
          <w:color w:val="000000"/>
          <w:sz w:val="32"/>
          <w:szCs w:val="32"/>
        </w:rPr>
        <w:t>3月21日下午，师范教育系教师二支部召开学习《党的十九大报告》中对“优先发展教育事业”的解读学习教育活动。支部宣传委员王其红领学了《党的十九大报告辅导读本》中陈宝生的文章《优先发展教育事业》，随后，支部全体党员围绕《优先发展教育事业》进行了座谈交流。</w:t>
      </w:r>
    </w:p>
    <w:p>
      <w:pPr>
        <w:pStyle w:val="3"/>
        <w:widowControl/>
        <w:autoSpaceDE w:val="0"/>
        <w:spacing w:line="580" w:lineRule="exact"/>
        <w:ind w:firstLine="640" w:firstLineChars="200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●</w:t>
      </w:r>
      <w:r>
        <w:rPr>
          <w:rFonts w:hint="eastAsia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学生党支部开展“不忘初心</w:t>
      </w:r>
      <w:r>
        <w:rPr>
          <w:rFonts w:hint="eastAsia"/>
          <w:b/>
          <w:bCs/>
          <w:color w:val="000000"/>
          <w:sz w:val="32"/>
          <w:szCs w:val="32"/>
        </w:rPr>
        <w:t>.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牢记使命”主题党日活动。</w:t>
      </w:r>
      <w:r>
        <w:rPr>
          <w:rFonts w:hint="eastAsia" w:ascii="宋体" w:hAnsi="宋体"/>
          <w:color w:val="000000"/>
          <w:sz w:val="32"/>
          <w:szCs w:val="32"/>
        </w:rPr>
        <w:t>3月27日，师范教育系学生党支部在1207党员活动室开展“不忘初心，牢记使命”主题党日活动。学生党支部书记李兴龙带领全体党员学习了《关于不忘初心继续前进的内容解读》。随后，每位党员围绕“不忘初心，牢记使命”结合自身工作实际谈认识、说感想。</w:t>
      </w:r>
    </w:p>
    <w:p>
      <w:pPr>
        <w:pStyle w:val="3"/>
        <w:widowControl/>
        <w:autoSpaceDE w:val="0"/>
        <w:spacing w:line="580" w:lineRule="exact"/>
        <w:ind w:firstLine="640" w:firstLineChars="200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●</w:t>
      </w:r>
      <w:r>
        <w:rPr>
          <w:rFonts w:hint="eastAsia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教师一支部开展学习“治国理政新思想”党日活动。</w:t>
      </w:r>
      <w:r>
        <w:rPr>
          <w:rFonts w:hint="eastAsia" w:ascii="宋体" w:hAnsi="宋体"/>
          <w:color w:val="000000"/>
          <w:sz w:val="32"/>
          <w:szCs w:val="32"/>
        </w:rPr>
        <w:t>3月27日，师范教育系教师一支部开展“学习习近平书记治国理政”为主题的党日活动。会上，支部书记曾洁领学了相关评委员对“新时代与新思想”的解读。随后，大家围绕总书记“治国理政”谈认识、谈感想。最后，曾洁作了总结讲话。</w:t>
      </w:r>
    </w:p>
    <w:p>
      <w:pPr>
        <w:pStyle w:val="3"/>
        <w:widowControl/>
        <w:autoSpaceDE w:val="0"/>
        <w:spacing w:line="580" w:lineRule="exact"/>
        <w:ind w:firstLine="640" w:firstLineChars="200"/>
        <w:rPr>
          <w:rFonts w:hint="eastAsia" w:ascii="宋体" w:hAnsi="宋体"/>
          <w:color w:val="000000"/>
          <w:sz w:val="32"/>
          <w:szCs w:val="32"/>
        </w:rPr>
      </w:pPr>
    </w:p>
    <w:p>
      <w:pPr>
        <w:pStyle w:val="3"/>
        <w:widowControl/>
        <w:autoSpaceDE w:val="0"/>
        <w:spacing w:line="580" w:lineRule="exact"/>
        <w:ind w:firstLine="640" w:firstLineChars="200"/>
        <w:rPr>
          <w:rFonts w:hint="eastAsia" w:ascii="宋体" w:hAnsi="宋体"/>
          <w:color w:val="000000"/>
          <w:sz w:val="32"/>
          <w:szCs w:val="32"/>
        </w:rPr>
      </w:pPr>
    </w:p>
    <w:p>
      <w:pPr>
        <w:pStyle w:val="3"/>
        <w:widowControl/>
        <w:autoSpaceDE w:val="0"/>
        <w:spacing w:line="580" w:lineRule="exact"/>
        <w:ind w:firstLine="640" w:firstLineChars="200"/>
        <w:rPr>
          <w:rFonts w:hint="eastAsia" w:ascii="宋体" w:hAnsi="宋体"/>
          <w:color w:val="000000"/>
          <w:sz w:val="32"/>
          <w:szCs w:val="32"/>
        </w:rPr>
      </w:pPr>
    </w:p>
    <w:p>
      <w:pPr>
        <w:pStyle w:val="3"/>
        <w:widowControl/>
        <w:autoSpaceDE w:val="0"/>
        <w:spacing w:line="580" w:lineRule="exact"/>
        <w:ind w:firstLine="640" w:firstLineChars="200"/>
        <w:rPr>
          <w:rFonts w:hint="eastAsia" w:ascii="宋体" w:hAnsi="宋体"/>
          <w:color w:val="000000"/>
          <w:sz w:val="32"/>
          <w:szCs w:val="32"/>
        </w:rPr>
      </w:pPr>
    </w:p>
    <w:p>
      <w:pPr>
        <w:pStyle w:val="3"/>
        <w:widowControl/>
        <w:autoSpaceDE w:val="0"/>
        <w:spacing w:line="580" w:lineRule="exact"/>
        <w:ind w:firstLine="640" w:firstLineChars="200"/>
        <w:rPr>
          <w:rFonts w:hint="eastAsia" w:ascii="宋体" w:hAnsi="宋体"/>
          <w:color w:val="000000"/>
          <w:sz w:val="32"/>
          <w:szCs w:val="32"/>
        </w:rPr>
      </w:pPr>
    </w:p>
    <w:p>
      <w:pPr>
        <w:pStyle w:val="3"/>
        <w:widowControl/>
        <w:autoSpaceDE w:val="0"/>
        <w:spacing w:line="580" w:lineRule="exact"/>
        <w:ind w:firstLine="640" w:firstLineChars="200"/>
        <w:rPr>
          <w:rFonts w:hint="eastAsia" w:ascii="宋体" w:hAnsi="宋体"/>
          <w:color w:val="000000"/>
          <w:sz w:val="32"/>
          <w:szCs w:val="32"/>
        </w:rPr>
      </w:pPr>
    </w:p>
    <w:p>
      <w:pPr>
        <w:pStyle w:val="3"/>
        <w:widowControl/>
        <w:autoSpaceDE w:val="0"/>
        <w:spacing w:line="580" w:lineRule="exact"/>
        <w:ind w:firstLine="640" w:firstLineChars="200"/>
        <w:rPr>
          <w:rFonts w:hint="eastAsia" w:ascii="宋体" w:hAnsi="宋体"/>
          <w:color w:val="000000"/>
          <w:sz w:val="32"/>
          <w:szCs w:val="32"/>
        </w:rPr>
      </w:pPr>
    </w:p>
    <w:p>
      <w:pPr>
        <w:pStyle w:val="3"/>
        <w:widowControl/>
        <w:autoSpaceDE w:val="0"/>
        <w:spacing w:line="580" w:lineRule="exact"/>
        <w:ind w:firstLine="640" w:firstLineChars="200"/>
        <w:rPr>
          <w:rFonts w:hint="eastAsia" w:ascii="宋体" w:hAnsi="宋体"/>
          <w:color w:val="000000"/>
          <w:sz w:val="32"/>
          <w:szCs w:val="32"/>
        </w:rPr>
      </w:pPr>
    </w:p>
    <w:p>
      <w:pPr>
        <w:pStyle w:val="3"/>
        <w:widowControl/>
        <w:autoSpaceDE w:val="0"/>
        <w:spacing w:line="580" w:lineRule="exact"/>
        <w:ind w:firstLine="640" w:firstLineChars="200"/>
        <w:rPr>
          <w:rFonts w:hint="eastAsia" w:ascii="宋体" w:hAnsi="宋体"/>
          <w:color w:val="000000"/>
          <w:sz w:val="32"/>
          <w:szCs w:val="32"/>
        </w:rPr>
      </w:pPr>
    </w:p>
    <w:p>
      <w:pPr>
        <w:pStyle w:val="3"/>
        <w:widowControl/>
        <w:autoSpaceDE w:val="0"/>
        <w:spacing w:line="580" w:lineRule="exact"/>
        <w:ind w:firstLine="640" w:firstLineChars="200"/>
        <w:rPr>
          <w:rFonts w:hint="eastAsia" w:ascii="宋体" w:hAnsi="宋体"/>
          <w:color w:val="000000"/>
          <w:sz w:val="32"/>
          <w:szCs w:val="32"/>
        </w:rPr>
      </w:pPr>
    </w:p>
    <w:p>
      <w:pPr>
        <w:pStyle w:val="3"/>
        <w:widowControl/>
        <w:autoSpaceDE w:val="0"/>
        <w:spacing w:line="580" w:lineRule="exact"/>
        <w:ind w:firstLine="640" w:firstLineChars="200"/>
        <w:rPr>
          <w:rFonts w:hint="eastAsia" w:ascii="宋体" w:hAnsi="宋体"/>
          <w:color w:val="000000"/>
          <w:sz w:val="32"/>
          <w:szCs w:val="32"/>
        </w:rPr>
      </w:pPr>
    </w:p>
    <w:p>
      <w:pPr>
        <w:pStyle w:val="3"/>
        <w:widowControl/>
        <w:autoSpaceDE w:val="0"/>
        <w:spacing w:line="580" w:lineRule="exact"/>
        <w:ind w:firstLine="640" w:firstLineChars="200"/>
        <w:rPr>
          <w:rFonts w:hint="eastAsia" w:ascii="宋体" w:hAnsi="宋体"/>
          <w:color w:val="000000"/>
          <w:sz w:val="32"/>
          <w:szCs w:val="32"/>
        </w:rPr>
      </w:pPr>
    </w:p>
    <w:p>
      <w:pPr>
        <w:pStyle w:val="3"/>
        <w:widowControl/>
        <w:autoSpaceDE w:val="0"/>
        <w:spacing w:line="580" w:lineRule="exact"/>
        <w:ind w:firstLine="640" w:firstLineChars="200"/>
        <w:rPr>
          <w:rFonts w:hint="eastAsia" w:ascii="宋体" w:hAnsi="宋体"/>
          <w:color w:val="000000"/>
          <w:sz w:val="32"/>
          <w:szCs w:val="32"/>
        </w:rPr>
      </w:pPr>
    </w:p>
    <w:p>
      <w:pPr>
        <w:pStyle w:val="3"/>
        <w:widowControl/>
        <w:autoSpaceDE w:val="0"/>
        <w:spacing w:line="580" w:lineRule="exact"/>
        <w:ind w:firstLine="640" w:firstLineChars="200"/>
        <w:rPr>
          <w:rFonts w:hint="eastAsia" w:ascii="宋体" w:hAnsi="宋体"/>
          <w:color w:val="000000"/>
          <w:sz w:val="32"/>
          <w:szCs w:val="32"/>
        </w:rPr>
      </w:pPr>
    </w:p>
    <w:p>
      <w:pPr>
        <w:pStyle w:val="3"/>
        <w:widowControl/>
        <w:autoSpaceDE w:val="0"/>
        <w:spacing w:line="580" w:lineRule="exact"/>
        <w:ind w:firstLine="640" w:firstLineChars="200"/>
        <w:rPr>
          <w:rFonts w:hint="eastAsia" w:ascii="宋体" w:hAnsi="宋体"/>
          <w:color w:val="000000"/>
          <w:sz w:val="32"/>
          <w:szCs w:val="32"/>
        </w:rPr>
      </w:pPr>
    </w:p>
    <w:p>
      <w:pPr>
        <w:pStyle w:val="3"/>
        <w:widowControl/>
        <w:autoSpaceDE w:val="0"/>
        <w:spacing w:line="580" w:lineRule="exact"/>
        <w:ind w:firstLine="640" w:firstLineChars="200"/>
        <w:rPr>
          <w:rFonts w:hint="eastAsia" w:ascii="宋体" w:hAnsi="宋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color w:val="000000"/>
          <w:sz w:val="32"/>
          <w:szCs w:val="32"/>
        </w:rPr>
        <w:t xml:space="preserve"> </w:t>
      </w:r>
    </w:p>
    <w:p>
      <w:pPr>
        <w:spacing w:line="440" w:lineRule="exact"/>
        <w:rPr>
          <w:rFonts w:hint="eastAsia" w:ascii="楷体_GB2312" w:hAnsi="楷体_GB2312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报：学院组织部</w:t>
      </w:r>
    </w:p>
    <w:p>
      <w:pPr>
        <w:spacing w:line="440" w:lineRule="exact"/>
        <w:rPr>
          <w:rFonts w:hint="eastAsia" w:ascii="楷体_GB2312" w:hAnsi="楷体_GB2312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发：本系党员</w:t>
      </w:r>
    </w:p>
    <w:p>
      <w:pPr>
        <w:spacing w:line="20" w:lineRule="exact"/>
      </w:pPr>
      <w:r>
        <w:drawing>
          <wp:inline distT="0" distB="0" distL="0" distR="0">
            <wp:extent cx="5734050" cy="19050"/>
            <wp:effectExtent l="19050" t="0" r="0" b="0"/>
            <wp:docPr id="2" name="图片 2" descr="C:\Users\ADMINI~1\AppData\Local\Temp\ksohtml\wps37B6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ksohtml\wps37B6.tmp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u w:val="single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6A6B"/>
    <w:rsid w:val="003356AA"/>
    <w:rsid w:val="0057644D"/>
    <w:rsid w:val="008E2F02"/>
    <w:rsid w:val="00946A6B"/>
    <w:rsid w:val="00A32742"/>
    <w:rsid w:val="00AF3F6B"/>
    <w:rsid w:val="00FB658F"/>
    <w:rsid w:val="109E42E6"/>
    <w:rsid w:val="128363B5"/>
    <w:rsid w:val="17AB208D"/>
    <w:rsid w:val="19EF5ECE"/>
    <w:rsid w:val="32F860F3"/>
    <w:rsid w:val="3B9F7BC4"/>
    <w:rsid w:val="3D7B7BE0"/>
    <w:rsid w:val="54F34D68"/>
    <w:rsid w:val="5C623681"/>
    <w:rsid w:val="619139FE"/>
    <w:rsid w:val="737B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6"/>
      <w:szCs w:val="16"/>
    </w:rPr>
  </w:style>
  <w:style w:type="paragraph" w:styleId="3">
    <w:name w:val="Normal (Web)"/>
    <w:basedOn w:val="1"/>
    <w:semiHidden/>
    <w:unhideWhenUsed/>
    <w:qFormat/>
    <w:uiPriority w:val="99"/>
    <w:pPr>
      <w:jc w:val="left"/>
    </w:pPr>
    <w:rPr>
      <w:kern w:val="0"/>
      <w:sz w:val="24"/>
      <w:szCs w:val="24"/>
    </w:rPr>
  </w:style>
  <w:style w:type="character" w:customStyle="1" w:styleId="6">
    <w:name w:val="批注框文本 Char"/>
    <w:basedOn w:val="4"/>
    <w:link w:val="2"/>
    <w:semiHidden/>
    <w:qFormat/>
    <w:uiPriority w:val="99"/>
    <w:rPr>
      <w:rFonts w:ascii="Times New Roman" w:hAnsi="Times New Roman" w:eastAsia="宋体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213</Words>
  <Characters>1220</Characters>
  <Lines>10</Lines>
  <Paragraphs>2</Paragraphs>
  <ScaleCrop>false</ScaleCrop>
  <LinksUpToDate>false</LinksUpToDate>
  <CharactersWithSpaces>1431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2018-04-24T07:06:00Z</dcterms:created>
  <dc:creator>dreamsummit</dc:creator>
  <cp:lastModifiedBy>丁盛</cp:lastModifiedBy>
  <dcterms:modified xsi:type="dcterms:W3CDTF">2018-05-11T01:48:56Z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